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0490" w:type="dxa"/>
        <w:tblInd w:w="0" w:type="dxa"/>
        <w:tblLook w:val="04A0" w:firstRow="1" w:lastRow="0" w:firstColumn="1" w:lastColumn="0" w:noHBand="0" w:noVBand="1"/>
      </w:tblPr>
      <w:tblGrid>
        <w:gridCol w:w="2835"/>
        <w:gridCol w:w="7655"/>
      </w:tblGrid>
      <w:tr w:rsidR="0041429E" w14:paraId="08D679D0" w14:textId="77777777" w:rsidTr="0041429E">
        <w:tc>
          <w:tcPr>
            <w:tcW w:w="2835" w:type="dxa"/>
          </w:tcPr>
          <w:p w14:paraId="5884A0DD" w14:textId="77777777" w:rsidR="0041429E" w:rsidRPr="00B56A8A" w:rsidRDefault="0041429E" w:rsidP="0041429E">
            <w:pPr>
              <w:spacing w:line="276" w:lineRule="auto"/>
              <w:ind w:left="720" w:hanging="720"/>
              <w:jc w:val="center"/>
              <w:rPr>
                <w:rFonts w:eastAsia="Calibri" w:cs="Times New Roman"/>
                <w:b/>
              </w:rPr>
            </w:pPr>
            <w:r w:rsidRPr="00B56A8A">
              <w:rPr>
                <w:rFonts w:eastAsia="Calibri" w:cs="Times New Roman"/>
                <w:noProof/>
                <w:sz w:val="20"/>
                <w:szCs w:val="20"/>
              </w:rPr>
              <mc:AlternateContent>
                <mc:Choice Requires="wps">
                  <w:drawing>
                    <wp:anchor distT="4294967293" distB="4294967293" distL="114300" distR="114300" simplePos="0" relativeHeight="251659264" behindDoc="0" locked="0" layoutInCell="1" allowOverlap="1" wp14:anchorId="660B0AA2" wp14:editId="50A3E1A3">
                      <wp:simplePos x="0" y="0"/>
                      <wp:positionH relativeFrom="column">
                        <wp:posOffset>216263</wp:posOffset>
                      </wp:positionH>
                      <wp:positionV relativeFrom="paragraph">
                        <wp:posOffset>175895</wp:posOffset>
                      </wp:positionV>
                      <wp:extent cx="1390650" cy="0"/>
                      <wp:effectExtent l="0" t="0" r="0" b="0"/>
                      <wp:wrapNone/>
                      <wp:docPr id="64331175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906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0CE909C"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7.05pt,13.85pt" to="126.5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S8vgEAAHUDAAAOAAAAZHJzL2Uyb0RvYy54bWysU01v2zAMvQ/YfxB0X+y0WNAZcXpo0F2K&#10;rUC7H8DKki1MEgVRi5N/P0r5WLbdhvkgiKL4+Pj0vL7feyd2OpHF0MvlopVCB4WDDWMvv70+friT&#10;gjKEARwG3cuDJnm/ef9uPcdO3+CEbtBJMEigbo69nHKOXdOQmrQHWmDUgZMGk4fMYRqbIcHM6N41&#10;N227amZMQ0yoNBGfbo9Juan4xmiVvxpDOgvXS+aW65rq+lbWZrOGbkwQJ6tONOAfWHiwgZteoLaQ&#10;QfxI9i8ob1VCQpMXCn2Dxlil6ww8zbL9Y5qXCaKus7A4FC8y0f+DVV92D+E5FepqH17iE6rvxKI0&#10;c6TukiwBxeO1vUm+XGfuYl+FPFyE1PssFB8ubz+1q4+stzrnGujOhTFR/qzRi7LppbOhzAgd7J4o&#10;l9bQna+U44CP1rn6Ti6IuZer24oM7BbjIHMTH4deUhilADeyDVVOFZHQ2aFUFxw60INLYgfsBDbQ&#10;gPMr05XCAWVO8Az1K45gBr+VFjpboOlYXFNH43ib2b3O+l7eXVe7UDrq6r/TUL8kLLs3HA7P6awz&#10;v21tevJhMc91zPvrv2XzEwAA//8DAFBLAwQUAAYACAAAACEA9SD5/N0AAAAIAQAADwAAAGRycy9k&#10;b3ducmV2LnhtbEyPzU7DMBCE70h9B2srcaNOEyAoxKmqVj1wKwEkjm68+YF4HcVOG96eRRzguDOj&#10;2W/yzWx7ccbRd44UrFcRCKTKmY4aBa8vh5sHED5oMrp3hAq+0MOmWFzlOjPuQs94LkMjuIR8phW0&#10;IQyZlL5q0Wq/cgMSe7UbrQ58jo00o75wue1lHEX30uqO+EOrB9y1WH2Wk1UwHXd11B2S+eM9KeX0&#10;lB7f9nWj1PVy3j6CCDiHvzD84DM6FMx0chMZL3oFye2akwriNAXBfnyXsHD6FWSRy/8Dim8AAAD/&#10;/wMAUEsBAi0AFAAGAAgAAAAhALaDOJL+AAAA4QEAABMAAAAAAAAAAAAAAAAAAAAAAFtDb250ZW50&#10;X1R5cGVzXS54bWxQSwECLQAUAAYACAAAACEAOP0h/9YAAACUAQAACwAAAAAAAAAAAAAAAAAvAQAA&#10;X3JlbHMvLnJlbHNQSwECLQAUAAYACAAAACEA/wgEvL4BAAB1AwAADgAAAAAAAAAAAAAAAAAuAgAA&#10;ZHJzL2Uyb0RvYy54bWxQSwECLQAUAAYACAAAACEA9SD5/N0AAAAIAQAADwAAAAAAAAAAAAAAAAAY&#10;BAAAZHJzL2Rvd25yZXYueG1sUEsFBgAAAAAEAAQA8wAAACIFAAAAAA==&#10;" strokecolor="windowText" strokeweight=".5pt">
                      <v:stroke joinstyle="miter"/>
                      <o:lock v:ext="edit" shapetype="f"/>
                    </v:line>
                  </w:pict>
                </mc:Fallback>
              </mc:AlternateContent>
            </w:r>
            <w:r>
              <w:rPr>
                <w:rFonts w:eastAsia="Calibri" w:cs="Times New Roman"/>
                <w:b/>
              </w:rPr>
              <w:t>TRƯỜNG THPT-LC</w:t>
            </w:r>
          </w:p>
          <w:p w14:paraId="731C3618" w14:textId="77777777" w:rsidR="0041429E" w:rsidRPr="00B56A8A" w:rsidRDefault="0041429E" w:rsidP="0041429E">
            <w:pPr>
              <w:spacing w:line="276" w:lineRule="auto"/>
              <w:ind w:left="720" w:hanging="720"/>
              <w:jc w:val="center"/>
              <w:rPr>
                <w:rFonts w:eastAsia="Calibri" w:cs="Times New Roman"/>
              </w:rPr>
            </w:pPr>
            <w:r w:rsidRPr="00B56A8A">
              <w:rPr>
                <w:rFonts w:eastAsia="Calibri" w:cs="Times New Roman"/>
              </w:rPr>
              <w:t xml:space="preserve">ĐỀ </w:t>
            </w:r>
            <w:r>
              <w:rPr>
                <w:rFonts w:eastAsia="Calibri" w:cs="Times New Roman"/>
              </w:rPr>
              <w:t xml:space="preserve">THI THỬ </w:t>
            </w:r>
          </w:p>
          <w:p w14:paraId="140BEE04" w14:textId="1C543892" w:rsidR="0041429E" w:rsidRDefault="0041429E" w:rsidP="0041429E">
            <w:pPr>
              <w:jc w:val="center"/>
            </w:pPr>
            <w:r w:rsidRPr="00B56A8A">
              <w:rPr>
                <w:rFonts w:eastAsia="Calibri" w:cs="Times New Roman"/>
                <w:i/>
              </w:rPr>
              <w:t>(</w:t>
            </w:r>
            <w:r w:rsidRPr="00B56A8A">
              <w:rPr>
                <w:rFonts w:eastAsia="Calibri" w:cs="Times New Roman"/>
                <w:b/>
              </w:rPr>
              <w:t>Đề thi gồm</w:t>
            </w:r>
            <w:r>
              <w:rPr>
                <w:rFonts w:eastAsia="Calibri" w:cs="Times New Roman"/>
                <w:b/>
              </w:rPr>
              <w:t xml:space="preserve"> 04</w:t>
            </w:r>
            <w:r w:rsidRPr="00B56A8A">
              <w:rPr>
                <w:rFonts w:eastAsia="Calibri" w:cs="Times New Roman"/>
                <w:b/>
              </w:rPr>
              <w:t xml:space="preserve"> trang</w:t>
            </w:r>
            <w:r w:rsidRPr="00B56A8A">
              <w:rPr>
                <w:rFonts w:eastAsia="Calibri" w:cs="Times New Roman"/>
                <w:i/>
              </w:rPr>
              <w:t>)</w:t>
            </w:r>
          </w:p>
        </w:tc>
        <w:tc>
          <w:tcPr>
            <w:tcW w:w="7655" w:type="dxa"/>
          </w:tcPr>
          <w:p w14:paraId="2BCCEBB1" w14:textId="77777777" w:rsidR="0041429E" w:rsidRPr="00B56A8A" w:rsidRDefault="0041429E" w:rsidP="0041429E">
            <w:pPr>
              <w:spacing w:line="276" w:lineRule="auto"/>
              <w:ind w:left="720" w:hanging="720"/>
              <w:jc w:val="center"/>
              <w:rPr>
                <w:rFonts w:eastAsia="Calibri" w:cs="Times New Roman"/>
                <w:b/>
              </w:rPr>
            </w:pPr>
            <w:r>
              <w:rPr>
                <w:rFonts w:eastAsia="Calibri" w:cs="Times New Roman"/>
                <w:b/>
              </w:rPr>
              <w:t xml:space="preserve">ĐỀ </w:t>
            </w:r>
            <w:r w:rsidRPr="00B56A8A">
              <w:rPr>
                <w:rFonts w:eastAsia="Calibri" w:cs="Times New Roman"/>
                <w:b/>
              </w:rPr>
              <w:t>THI THỬ TỐT NGHIỆP THPT NĂM 202</w:t>
            </w:r>
            <w:r>
              <w:rPr>
                <w:rFonts w:eastAsia="Calibri" w:cs="Times New Roman"/>
                <w:b/>
              </w:rPr>
              <w:t>6</w:t>
            </w:r>
          </w:p>
          <w:p w14:paraId="6F7AB4CC" w14:textId="77777777" w:rsidR="0041429E" w:rsidRPr="00B56A8A" w:rsidRDefault="0041429E" w:rsidP="0041429E">
            <w:pPr>
              <w:spacing w:line="276" w:lineRule="auto"/>
              <w:ind w:left="720" w:hanging="720"/>
              <w:jc w:val="center"/>
              <w:rPr>
                <w:rFonts w:eastAsia="Calibri" w:cs="Times New Roman"/>
                <w:b/>
              </w:rPr>
            </w:pPr>
            <w:r w:rsidRPr="00B56A8A">
              <w:rPr>
                <w:rFonts w:eastAsia="Calibri" w:cs="Times New Roman"/>
                <w:b/>
              </w:rPr>
              <w:t>MÔN: HÓA HỌC</w:t>
            </w:r>
          </w:p>
          <w:p w14:paraId="5176EB99" w14:textId="77777777" w:rsidR="0041429E" w:rsidRPr="00B56A8A" w:rsidRDefault="0041429E" w:rsidP="0041429E">
            <w:pPr>
              <w:spacing w:line="276" w:lineRule="auto"/>
              <w:ind w:left="720" w:hanging="720"/>
              <w:jc w:val="center"/>
              <w:rPr>
                <w:rFonts w:eastAsia="Calibri" w:cs="Times New Roman"/>
                <w:i/>
              </w:rPr>
            </w:pPr>
            <w:r w:rsidRPr="00B56A8A">
              <w:rPr>
                <w:rFonts w:eastAsia="Calibri" w:cs="Times New Roman"/>
                <w:i/>
              </w:rPr>
              <w:t>Thời gian làm bài:</w:t>
            </w:r>
            <w:r>
              <w:rPr>
                <w:rFonts w:eastAsia="Calibri" w:cs="Times New Roman"/>
                <w:i/>
              </w:rPr>
              <w:t>50</w:t>
            </w:r>
            <w:r w:rsidRPr="00B56A8A">
              <w:rPr>
                <w:rFonts w:eastAsia="Calibri" w:cs="Times New Roman"/>
                <w:i/>
              </w:rPr>
              <w:t xml:space="preserve"> phút, không kể thời gian phát đề</w:t>
            </w:r>
          </w:p>
          <w:p w14:paraId="28B6D357" w14:textId="5A391F3A" w:rsidR="0041429E" w:rsidRDefault="0041429E" w:rsidP="0041429E">
            <w:pPr>
              <w:jc w:val="center"/>
            </w:pPr>
            <w:r w:rsidRPr="00B56A8A">
              <w:rPr>
                <w:rFonts w:eastAsia="Calibri" w:cs="Times New Roman"/>
                <w:noProof/>
                <w:sz w:val="20"/>
                <w:szCs w:val="20"/>
              </w:rPr>
              <mc:AlternateContent>
                <mc:Choice Requires="wps">
                  <w:drawing>
                    <wp:anchor distT="4294967295" distB="4294967295" distL="114300" distR="114300" simplePos="0" relativeHeight="251660288" behindDoc="0" locked="0" layoutInCell="1" allowOverlap="1" wp14:anchorId="5C6FDB52" wp14:editId="4A3DBE2B">
                      <wp:simplePos x="0" y="0"/>
                      <wp:positionH relativeFrom="margin">
                        <wp:align>center</wp:align>
                      </wp:positionH>
                      <wp:positionV relativeFrom="paragraph">
                        <wp:posOffset>26669</wp:posOffset>
                      </wp:positionV>
                      <wp:extent cx="2867025" cy="0"/>
                      <wp:effectExtent l="0" t="0" r="0" b="0"/>
                      <wp:wrapNone/>
                      <wp:docPr id="16619658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6702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36B404" id="Straight Connector 4" o:spid="_x0000_s1026" style="position:absolute;flip:y;z-index:25166028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2.1pt" to="225.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gNPxQEAAGoDAAAOAAAAZHJzL2Uyb0RvYy54bWysU8Fu2zAMvQ/YPwi6L3YyNAuMOD2k6y7d&#10;FqBd74wk28IkURDV2Pn7SWrqFtutmA+EKJJPj4/09nqyhp1UII2u5ctFzZlyAqV2fct/Pdx+2nBG&#10;EZwEg061/KyIX+8+ftiOvlErHNBIFVgCcdSMvuVDjL6pKhKDskAL9MqlYIfBQkxu6CsZYEzo1lSr&#10;ul5XIwbpAwpFlG5vnoN8V/C7Ton4s+tIRWZanrjFYkOxx2yr3RaaPoAftLjQgHewsKBdenSGuoEI&#10;7Cnof6CsFgEJu7gQaCvsOi1U6SF1s6z/6uZ+AK9KL0kc8rNM9P9gxY/T3h1Cpi4md+/vUPwm5nA/&#10;gOtVIfBw9mlwyyxVNXpq5pLskD8Edhy/o0w58BSxqDB1wbLOaP+YCzN46pRNRfbzLLuaIhPpcrVZ&#10;f6lXV5yJl1gFTYbIhT5Q/KbQsnxoudEuKwINnO4oZkqvKfna4a02pkzVODa2fP35Ks0dTJ/WU8RQ&#10;agmNljkvV1Doj3sT2AnyipSvtJoib9OsjmlRjbYt38xJ0AwK5Fcny4MRtHk+J1LGXeTKCuV1pOaI&#10;8nwILzKmgRb2l+XLG/PWL9Wvv8juDwAAAP//AwBQSwMEFAAGAAgAAAAhAE7SwWnZAAAABAEAAA8A&#10;AABkcnMvZG93bnJldi54bWxMj0FPwkAUhO8m/IfNI+Em22IxtnZLwAS9mQhyX7qPtqH7tnS3UP+9&#10;Ty96nMxk5pt8NdpWXLH3jSMF8TwCgVQ601Cl4HO/vX8C4YMmo1tHqOALPayKyV2uM+Nu9IHXXagE&#10;l5DPtII6hC6T0pc1Wu3nrkNi7+R6qwPLvpKm1zcut61cRNGjtLohXqh1hy81lufdYBVs9unDqzkM&#10;b+f3NMH1Jo39cDkoNZuO62cQAcfwF4YffEaHgpmObiDjRauAjwQFyQIEm8kyXoI4/mpZ5PI/fPEN&#10;AAD//wMAUEsBAi0AFAAGAAgAAAAhALaDOJL+AAAA4QEAABMAAAAAAAAAAAAAAAAAAAAAAFtDb250&#10;ZW50X1R5cGVzXS54bWxQSwECLQAUAAYACAAAACEAOP0h/9YAAACUAQAACwAAAAAAAAAAAAAAAAAv&#10;AQAAX3JlbHMvLnJlbHNQSwECLQAUAAYACAAAACEAm8oDT8UBAABqAwAADgAAAAAAAAAAAAAAAAAu&#10;AgAAZHJzL2Uyb0RvYy54bWxQSwECLQAUAAYACAAAACEATtLBadkAAAAEAQAADwAAAAAAAAAAAAAA&#10;AAAfBAAAZHJzL2Rvd25yZXYueG1sUEsFBgAAAAAEAAQA8wAAACUFAAAAAA==&#10;" strokeweight=".5pt">
                      <v:stroke joinstyle="miter"/>
                      <w10:wrap anchorx="margin"/>
                    </v:line>
                  </w:pict>
                </mc:Fallback>
              </mc:AlternateContent>
            </w:r>
          </w:p>
        </w:tc>
      </w:tr>
    </w:tbl>
    <w:p w14:paraId="270BE5CC" w14:textId="77777777" w:rsidR="009A22D7" w:rsidRDefault="009A22D7"/>
    <w:tbl>
      <w:tblPr>
        <w:tblStyle w:val="YoungMixTable"/>
        <w:tblW w:w="0" w:type="auto"/>
        <w:tblInd w:w="0" w:type="dxa"/>
        <w:tblLook w:val="04A0" w:firstRow="1" w:lastRow="0" w:firstColumn="1" w:lastColumn="0" w:noHBand="0" w:noVBand="1"/>
      </w:tblPr>
      <w:tblGrid>
        <w:gridCol w:w="6123"/>
        <w:gridCol w:w="2041"/>
        <w:gridCol w:w="2041"/>
      </w:tblGrid>
      <w:tr w:rsidR="009A22D7" w14:paraId="5C73D350" w14:textId="77777777">
        <w:tc>
          <w:tcPr>
            <w:tcW w:w="6123" w:type="dxa"/>
            <w:tcBorders>
              <w:bottom w:val="single" w:sz="12" w:space="0" w:color="000000"/>
            </w:tcBorders>
            <w:vAlign w:val="center"/>
          </w:tcPr>
          <w:p w14:paraId="0E7B96A8" w14:textId="77777777" w:rsidR="009A22D7" w:rsidRDefault="00000000">
            <w:r>
              <w:t>Họ và tên: ............................................................................</w:t>
            </w:r>
          </w:p>
        </w:tc>
        <w:tc>
          <w:tcPr>
            <w:tcW w:w="2041" w:type="dxa"/>
            <w:tcBorders>
              <w:bottom w:val="single" w:sz="12" w:space="0" w:color="000000"/>
            </w:tcBorders>
            <w:vAlign w:val="center"/>
          </w:tcPr>
          <w:p w14:paraId="364F72D0" w14:textId="77777777" w:rsidR="009A22D7" w:rsidRDefault="00000000">
            <w:r>
              <w:t>Số báo danh: .......</w:t>
            </w:r>
          </w:p>
        </w:tc>
        <w:tc>
          <w:tcPr>
            <w:tcW w:w="2041" w:type="dxa"/>
            <w:tcBorders>
              <w:bottom w:val="single" w:sz="12" w:space="0" w:color="000000"/>
            </w:tcBorders>
            <w:vAlign w:val="center"/>
          </w:tcPr>
          <w:p w14:paraId="20F46FDA" w14:textId="77777777" w:rsidR="009A22D7" w:rsidRDefault="00000000">
            <w:pPr>
              <w:jc w:val="center"/>
            </w:pPr>
            <w:r>
              <w:rPr>
                <w:b/>
              </w:rPr>
              <w:t>Mã đề 2605</w:t>
            </w:r>
          </w:p>
        </w:tc>
      </w:tr>
    </w:tbl>
    <w:p w14:paraId="59C0FE9C" w14:textId="48DCA5D6" w:rsidR="00C0650D" w:rsidRPr="00C0650D" w:rsidRDefault="00C0650D" w:rsidP="00C0650D">
      <w:pPr>
        <w:spacing w:line="252" w:lineRule="auto"/>
        <w:rPr>
          <w:rFonts w:cs="Times New Roman"/>
          <w:szCs w:val="24"/>
        </w:rPr>
      </w:pPr>
      <w:r w:rsidRPr="00AA667E">
        <w:rPr>
          <w:rFonts w:cs="Times New Roman"/>
          <w:szCs w:val="24"/>
          <w:lang w:val="pt-BR"/>
        </w:rPr>
        <w:t xml:space="preserve">Cho biết: </w:t>
      </w:r>
      <w:r w:rsidRPr="00AA667E">
        <w:rPr>
          <w:rFonts w:cs="Times New Roman"/>
          <w:szCs w:val="24"/>
          <w:vertAlign w:val="subscript"/>
          <w:lang w:val="pt-BR"/>
        </w:rPr>
        <w:t>9</w:t>
      </w:r>
      <w:r w:rsidRPr="00AA667E">
        <w:rPr>
          <w:rFonts w:cs="Times New Roman"/>
          <w:szCs w:val="24"/>
          <w:lang w:val="pt-BR"/>
        </w:rPr>
        <w:t xml:space="preserve">F = 19; </w:t>
      </w:r>
      <w:r w:rsidRPr="00AA667E">
        <w:rPr>
          <w:rFonts w:cs="Times New Roman"/>
          <w:szCs w:val="24"/>
          <w:vertAlign w:val="subscript"/>
          <w:lang w:val="pt-BR"/>
        </w:rPr>
        <w:t>12</w:t>
      </w:r>
      <w:r w:rsidRPr="00AA667E">
        <w:rPr>
          <w:rFonts w:cs="Times New Roman"/>
          <w:szCs w:val="24"/>
          <w:lang w:val="pt-BR"/>
        </w:rPr>
        <w:t xml:space="preserve">Mg = 24; </w:t>
      </w:r>
      <w:r w:rsidRPr="00AA667E">
        <w:rPr>
          <w:rFonts w:cs="Times New Roman"/>
          <w:szCs w:val="24"/>
          <w:vertAlign w:val="subscript"/>
          <w:lang w:val="pt-BR"/>
        </w:rPr>
        <w:t>17</w:t>
      </w:r>
      <w:r w:rsidRPr="00AA667E">
        <w:rPr>
          <w:rFonts w:cs="Times New Roman"/>
          <w:szCs w:val="24"/>
          <w:lang w:val="pt-BR"/>
        </w:rPr>
        <w:t xml:space="preserve">Cl = 35,5; </w:t>
      </w:r>
      <w:r w:rsidRPr="00AA667E">
        <w:rPr>
          <w:rFonts w:cs="Times New Roman"/>
          <w:szCs w:val="24"/>
          <w:vertAlign w:val="subscript"/>
          <w:lang w:val="pt-BR"/>
        </w:rPr>
        <w:t>20</w:t>
      </w:r>
      <w:r w:rsidRPr="00AA667E">
        <w:rPr>
          <w:rFonts w:cs="Times New Roman"/>
          <w:szCs w:val="24"/>
          <w:lang w:val="pt-BR"/>
        </w:rPr>
        <w:t>Ca = 40; H = 1; O = 16; C = 12;  N = 14; Na = 23; Fe = 56.</w:t>
      </w:r>
    </w:p>
    <w:p w14:paraId="627E8B16" w14:textId="2AA01136" w:rsidR="00A403EE" w:rsidRPr="00BE7DAA" w:rsidRDefault="00A403EE" w:rsidP="00A403EE">
      <w:pPr>
        <w:tabs>
          <w:tab w:val="left" w:pos="2880"/>
          <w:tab w:val="left" w:pos="5310"/>
          <w:tab w:val="left" w:pos="7830"/>
        </w:tabs>
        <w:rPr>
          <w:rFonts w:eastAsia="Arial" w:cs="Times New Roman"/>
          <w:szCs w:val="24"/>
        </w:rPr>
      </w:pPr>
      <w:r>
        <w:rPr>
          <w:b/>
        </w:rPr>
        <w:t xml:space="preserve">Câu 1: </w:t>
      </w:r>
      <w:r w:rsidRPr="00BE7DAA">
        <w:rPr>
          <w:rFonts w:eastAsia="Georgia" w:cs="Times New Roman"/>
          <w:szCs w:val="24"/>
        </w:rPr>
        <w:t>Phổ khối lượng (MS) là phương pháp hiện đại để xác định phân tử khối của các hợp chất hữu cơ. Kết quả phân tích phổ khối lượng cho thấy phân tử khối của hợp chất hữu cơ</w:t>
      </w:r>
      <w:r w:rsidRPr="00BE7DAA">
        <w:rPr>
          <w:rFonts w:eastAsia="Arial" w:cs="Times New Roman"/>
          <w:szCs w:val="24"/>
        </w:rPr>
        <w:t xml:space="preserve"> X </w:t>
      </w:r>
      <w:r w:rsidRPr="00BE7DAA">
        <w:rPr>
          <w:rFonts w:eastAsia="Georgia" w:cs="Times New Roman"/>
          <w:szCs w:val="24"/>
        </w:rPr>
        <w:t xml:space="preserve">là 60. Chất </w:t>
      </w:r>
      <w:r w:rsidRPr="00BE7DAA">
        <w:rPr>
          <w:rFonts w:eastAsia="Arial" w:cs="Times New Roman"/>
          <w:szCs w:val="24"/>
        </w:rPr>
        <w:t>X</w:t>
      </w:r>
      <w:r w:rsidRPr="00BE7DAA">
        <w:rPr>
          <w:rFonts w:eastAsia="Georgia" w:cs="Times New Roman"/>
          <w:szCs w:val="24"/>
        </w:rPr>
        <w:t xml:space="preserve"> có thể là</w:t>
      </w:r>
    </w:p>
    <w:p w14:paraId="2BAAC1D4" w14:textId="77777777" w:rsidR="009A22D7" w:rsidRDefault="00000000">
      <w:pPr>
        <w:tabs>
          <w:tab w:val="left" w:pos="283"/>
          <w:tab w:val="left" w:pos="2906"/>
          <w:tab w:val="left" w:pos="5528"/>
          <w:tab w:val="left" w:pos="8150"/>
        </w:tabs>
      </w:pPr>
      <w:r>
        <w:rPr>
          <w:rStyle w:val="YoungMixChar"/>
          <w:b/>
        </w:rPr>
        <w:tab/>
        <w:t xml:space="preserve">A. </w:t>
      </w:r>
      <w:r w:rsidRPr="00BE7DAA">
        <w:rPr>
          <w:rFonts w:eastAsia="Arial" w:cs="Times New Roman"/>
          <w:szCs w:val="24"/>
        </w:rPr>
        <w:t>acetone.</w:t>
      </w:r>
      <w:r>
        <w:rPr>
          <w:rStyle w:val="YoungMixChar"/>
          <w:b/>
        </w:rPr>
        <w:tab/>
        <w:t xml:space="preserve">B. </w:t>
      </w:r>
      <w:r w:rsidRPr="00C71F78">
        <w:rPr>
          <w:rFonts w:eastAsia="Arial" w:cs="Times New Roman"/>
          <w:szCs w:val="24"/>
        </w:rPr>
        <w:t>acetic acid.</w:t>
      </w:r>
      <w:r>
        <w:rPr>
          <w:rStyle w:val="YoungMixChar"/>
          <w:b/>
        </w:rPr>
        <w:tab/>
        <w:t xml:space="preserve">C. </w:t>
      </w:r>
      <w:r w:rsidRPr="00BE7DAA">
        <w:rPr>
          <w:rFonts w:eastAsia="Arial" w:cs="Times New Roman"/>
          <w:szCs w:val="24"/>
        </w:rPr>
        <w:t>methyl acetate.</w:t>
      </w:r>
      <w:r>
        <w:rPr>
          <w:rStyle w:val="YoungMixChar"/>
          <w:b/>
        </w:rPr>
        <w:tab/>
        <w:t xml:space="preserve">D. </w:t>
      </w:r>
      <w:r w:rsidRPr="00BE7DAA">
        <w:rPr>
          <w:rFonts w:eastAsia="Arial" w:cs="Times New Roman"/>
          <w:szCs w:val="24"/>
        </w:rPr>
        <w:t>ethanol.</w:t>
      </w:r>
    </w:p>
    <w:p w14:paraId="50DABF00" w14:textId="77777777" w:rsidR="00A403EE" w:rsidRPr="00D9780A" w:rsidRDefault="00A403EE" w:rsidP="00A403EE">
      <w:pPr>
        <w:rPr>
          <w:rFonts w:eastAsia="Arial" w:cs="Times New Roman"/>
          <w:szCs w:val="24"/>
        </w:rPr>
      </w:pPr>
      <w:bookmarkStart w:id="0" w:name="c7q"/>
      <w:bookmarkEnd w:id="0"/>
      <w:r>
        <w:rPr>
          <w:b/>
        </w:rPr>
        <w:t xml:space="preserve">Câu 2: </w:t>
      </w:r>
      <w:r w:rsidRPr="00D9780A">
        <w:rPr>
          <w:rFonts w:eastAsia="Arial" w:cs="Times New Roman"/>
          <w:szCs w:val="24"/>
        </w:rPr>
        <w:t>Trong tự nhiên, khí sulfur dioxide (SO</w:t>
      </w:r>
      <w:r w:rsidRPr="00D9780A">
        <w:rPr>
          <w:rFonts w:eastAsia="Arial" w:cs="Times New Roman"/>
          <w:szCs w:val="24"/>
          <w:vertAlign w:val="subscript"/>
        </w:rPr>
        <w:t>2</w:t>
      </w:r>
      <w:r w:rsidRPr="00D9780A">
        <w:rPr>
          <w:rFonts w:eastAsia="Arial" w:cs="Times New Roman"/>
          <w:szCs w:val="24"/>
        </w:rPr>
        <w:t>) được phát sinh từ nhiều nguồn như hoạt động của núi lửa, cháy rừng. Ngoài ra, tại các thành phố lớn với mật độ phương tiện giao thông cao, các khí SO</w:t>
      </w:r>
      <w:r w:rsidRPr="00D9780A">
        <w:rPr>
          <w:rFonts w:eastAsia="Arial" w:cs="Times New Roman"/>
          <w:szCs w:val="24"/>
          <w:vertAlign w:val="subscript"/>
        </w:rPr>
        <w:t>2</w:t>
      </w:r>
      <w:r w:rsidRPr="00D9780A">
        <w:rPr>
          <w:rFonts w:eastAsia="Arial" w:cs="Times New Roman"/>
          <w:szCs w:val="24"/>
        </w:rPr>
        <w:t>​, NO</w:t>
      </w:r>
      <w:r w:rsidRPr="00D9780A">
        <w:rPr>
          <w:rFonts w:eastAsia="Arial" w:cs="Times New Roman"/>
          <w:szCs w:val="24"/>
          <w:vertAlign w:val="subscript"/>
        </w:rPr>
        <w:t>x</w:t>
      </w:r>
      <w:r w:rsidRPr="00D9780A">
        <w:rPr>
          <w:rFonts w:eastAsia="Arial" w:cs="Times New Roman"/>
          <w:szCs w:val="24"/>
        </w:rPr>
        <w:t>, … có thể phát ra đáng kể từ khói thải của các phương tiện này. Để hiểu rõ hơn về nồng độ SO</w:t>
      </w:r>
      <w:r w:rsidRPr="00D9780A">
        <w:rPr>
          <w:rFonts w:eastAsia="Arial" w:cs="Times New Roman"/>
          <w:szCs w:val="24"/>
          <w:vertAlign w:val="subscript"/>
        </w:rPr>
        <w:t xml:space="preserve">2 </w:t>
      </w:r>
      <w:r w:rsidRPr="00D9780A">
        <w:rPr>
          <w:rFonts w:eastAsia="Arial" w:cs="Times New Roman"/>
          <w:szCs w:val="24"/>
        </w:rPr>
        <w:t>tại các khu vực khác nhau, một nghiên cứu đã được tiến hành để đo nồng độ khí SO</w:t>
      </w:r>
      <w:r w:rsidRPr="00D9780A">
        <w:rPr>
          <w:rFonts w:eastAsia="Arial" w:cs="Times New Roman"/>
          <w:szCs w:val="24"/>
          <w:vertAlign w:val="subscript"/>
        </w:rPr>
        <w:t>2</w:t>
      </w:r>
      <w:r w:rsidRPr="00D9780A">
        <w:rPr>
          <w:rFonts w:eastAsia="Arial" w:cs="Times New Roman"/>
          <w:szCs w:val="24"/>
        </w:rPr>
        <w:t xml:space="preserve"> tại hai vùng A và B trong vòng 10 ngày. (Lưu ý: cả hai vùng này không có nhà máy công nghiệp đốt nhiên liệu hóa thạch và không gần vùng có núi lửa hoạt động).</w:t>
      </w:r>
    </w:p>
    <w:p w14:paraId="72DE4CCC" w14:textId="77777777" w:rsidR="00A403EE" w:rsidRPr="00D9780A" w:rsidRDefault="00A403EE" w:rsidP="00A403EE">
      <w:pPr>
        <w:jc w:val="center"/>
        <w:rPr>
          <w:rFonts w:eastAsia="Arial" w:cs="Times New Roman"/>
          <w:b/>
          <w:bCs/>
          <w:szCs w:val="24"/>
        </w:rPr>
      </w:pPr>
      <w:r w:rsidRPr="00D9780A">
        <w:rPr>
          <w:rFonts w:eastAsia="Arial" w:cs="Times New Roman"/>
          <w:b/>
          <w:bCs/>
          <w:noProof/>
          <w:szCs w:val="24"/>
        </w:rPr>
        <w:drawing>
          <wp:inline distT="0" distB="0" distL="0" distR="0" wp14:anchorId="677B3467" wp14:editId="7C96320D">
            <wp:extent cx="3016561" cy="1942108"/>
            <wp:effectExtent l="0" t="0" r="0" b="1270"/>
            <wp:docPr id="1" name="Picture 7" descr="A graph with a line and a dott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769558" name="Picture 7" descr="A graph with a line and a dotted line&#10;&#10;Description automatically generated"/>
                    <pic:cNvPicPr>
                      <a:picLocks noChangeAspect="1" noChangeArrowheads="1"/>
                    </pic:cNvPicPr>
                  </pic:nvPicPr>
                  <pic:blipFill>
                    <a:blip r:embed="rId7" cstate="print">
                      <a:biLevel thresh="75000"/>
                      <a:extLst>
                        <a:ext uri="{28A0092B-C50C-407E-A947-70E740481C1C}">
                          <a14:useLocalDpi xmlns:a14="http://schemas.microsoft.com/office/drawing/2010/main" val="0"/>
                        </a:ext>
                      </a:extLst>
                    </a:blip>
                    <a:srcRect/>
                    <a:stretch>
                      <a:fillRect/>
                    </a:stretch>
                  </pic:blipFill>
                  <pic:spPr bwMode="auto">
                    <a:xfrm>
                      <a:off x="0" y="0"/>
                      <a:ext cx="3034848" cy="1953882"/>
                    </a:xfrm>
                    <a:prstGeom prst="rect">
                      <a:avLst/>
                    </a:prstGeom>
                    <a:noFill/>
                    <a:ln>
                      <a:noFill/>
                    </a:ln>
                  </pic:spPr>
                </pic:pic>
              </a:graphicData>
            </a:graphic>
          </wp:inline>
        </w:drawing>
      </w:r>
    </w:p>
    <w:p w14:paraId="55351A3B" w14:textId="77777777" w:rsidR="00A403EE" w:rsidRPr="00D9780A" w:rsidRDefault="00A403EE" w:rsidP="00A403EE">
      <w:pPr>
        <w:rPr>
          <w:rFonts w:eastAsia="Arial" w:cs="Times New Roman"/>
          <w:szCs w:val="24"/>
          <w:lang w:val="fr-FR"/>
        </w:rPr>
      </w:pPr>
      <w:r w:rsidRPr="00D9780A">
        <w:rPr>
          <w:rFonts w:eastAsia="Arial" w:cs="Times New Roman"/>
          <w:szCs w:val="24"/>
          <w:lang w:val="fr-FR"/>
        </w:rPr>
        <w:t xml:space="preserve">Phát biểu nào sau đây là </w:t>
      </w:r>
      <w:r w:rsidRPr="00D9780A">
        <w:rPr>
          <w:rFonts w:eastAsia="Arial" w:cs="Times New Roman"/>
          <w:b/>
          <w:bCs/>
          <w:szCs w:val="24"/>
          <w:lang w:val="fr-FR"/>
        </w:rPr>
        <w:t>sai</w:t>
      </w:r>
      <w:r w:rsidRPr="00D9780A">
        <w:rPr>
          <w:rFonts w:eastAsia="Arial" w:cs="Times New Roman"/>
          <w:szCs w:val="24"/>
          <w:lang w:val="fr-FR"/>
        </w:rPr>
        <w:t> ?</w:t>
      </w:r>
    </w:p>
    <w:p w14:paraId="713C2777" w14:textId="77777777" w:rsidR="00A403EE" w:rsidRPr="00D9780A" w:rsidRDefault="00A403EE" w:rsidP="00A403EE">
      <w:pPr>
        <w:tabs>
          <w:tab w:val="left" w:pos="283"/>
        </w:tabs>
      </w:pPr>
      <w:r>
        <w:rPr>
          <w:rStyle w:val="YoungMixChar"/>
          <w:b/>
        </w:rPr>
        <w:tab/>
        <w:t xml:space="preserve">A. </w:t>
      </w:r>
      <w:r w:rsidRPr="00D9780A">
        <w:rPr>
          <w:rFonts w:eastAsia="Arial" w:cs="Times New Roman"/>
          <w:szCs w:val="24"/>
        </w:rPr>
        <w:t>Vùng A có nhiều phương tiện giao thông hơn vùng</w:t>
      </w:r>
      <w:r w:rsidRPr="00D9780A">
        <w:rPr>
          <w:rFonts w:eastAsia="Arial" w:cs="Times New Roman"/>
          <w:szCs w:val="24"/>
          <w:lang w:val="nl-NL"/>
        </w:rPr>
        <w:t xml:space="preserve"> </w:t>
      </w:r>
      <w:r w:rsidRPr="00D9780A">
        <w:rPr>
          <w:rFonts w:eastAsia="Arial" w:cs="Times New Roman"/>
          <w:bCs/>
          <w:szCs w:val="24"/>
        </w:rPr>
        <w:t>B.</w:t>
      </w:r>
    </w:p>
    <w:p w14:paraId="2BC2FEDC" w14:textId="77777777" w:rsidR="00A403EE" w:rsidRPr="00D9780A" w:rsidRDefault="00A403EE" w:rsidP="00A403EE">
      <w:pPr>
        <w:tabs>
          <w:tab w:val="left" w:pos="283"/>
        </w:tabs>
      </w:pPr>
      <w:r>
        <w:rPr>
          <w:rStyle w:val="YoungMixChar"/>
          <w:b/>
        </w:rPr>
        <w:tab/>
        <w:t xml:space="preserve">B. </w:t>
      </w:r>
      <w:r w:rsidRPr="00D9780A">
        <w:rPr>
          <w:rFonts w:eastAsia="Arial" w:cs="Times New Roman"/>
          <w:szCs w:val="24"/>
        </w:rPr>
        <w:t>Ngày thứ 6 tại vùng B có thể đã xảy ra cháy rừng.</w:t>
      </w:r>
    </w:p>
    <w:p w14:paraId="72B816DC" w14:textId="77777777" w:rsidR="00A403EE" w:rsidRPr="00D9780A" w:rsidRDefault="00A403EE" w:rsidP="00A403EE">
      <w:pPr>
        <w:tabs>
          <w:tab w:val="left" w:pos="283"/>
        </w:tabs>
      </w:pPr>
      <w:r>
        <w:rPr>
          <w:rStyle w:val="YoungMixChar"/>
          <w:b/>
        </w:rPr>
        <w:tab/>
        <w:t xml:space="preserve">C. </w:t>
      </w:r>
      <w:r w:rsidRPr="00D9780A">
        <w:rPr>
          <w:rFonts w:eastAsia="Arial" w:cs="Times New Roman"/>
          <w:szCs w:val="24"/>
        </w:rPr>
        <w:t>Trong suốt khoảng thời gian khảo sát, vùng A có mức nồng độ SO</w:t>
      </w:r>
      <w:r w:rsidRPr="00D9780A">
        <w:rPr>
          <w:rFonts w:eastAsia="Arial" w:cs="Times New Roman"/>
          <w:szCs w:val="24"/>
          <w:vertAlign w:val="subscript"/>
        </w:rPr>
        <w:t>2</w:t>
      </w:r>
      <w:r w:rsidRPr="00D9780A">
        <w:rPr>
          <w:rFonts w:eastAsia="Arial" w:cs="Times New Roman"/>
          <w:szCs w:val="24"/>
        </w:rPr>
        <w:t>​ trung bình cao hơn vùng B.</w:t>
      </w:r>
    </w:p>
    <w:p w14:paraId="1B51E711" w14:textId="77777777" w:rsidR="00A403EE" w:rsidRPr="00D9780A" w:rsidRDefault="00A403EE" w:rsidP="00A403EE">
      <w:pPr>
        <w:tabs>
          <w:tab w:val="left" w:pos="283"/>
        </w:tabs>
      </w:pPr>
      <w:r>
        <w:rPr>
          <w:rStyle w:val="YoungMixChar"/>
          <w:b/>
        </w:rPr>
        <w:tab/>
        <w:t xml:space="preserve">D. </w:t>
      </w:r>
      <w:r w:rsidRPr="00C71F78">
        <w:rPr>
          <w:rFonts w:eastAsia="Arial" w:cs="Times New Roman"/>
          <w:szCs w:val="24"/>
        </w:rPr>
        <w:t xml:space="preserve">Nguy cơ xuất hiện mưa acid ở vùng B lớn hơn vùng </w:t>
      </w:r>
      <w:r w:rsidRPr="00C71F78">
        <w:rPr>
          <w:rFonts w:eastAsia="Arial" w:cs="Times New Roman"/>
          <w:bCs/>
          <w:szCs w:val="24"/>
        </w:rPr>
        <w:t>A.</w:t>
      </w:r>
    </w:p>
    <w:p w14:paraId="301A3571" w14:textId="77777777" w:rsidR="00A403EE" w:rsidRPr="004179FB" w:rsidRDefault="00A403EE" w:rsidP="00A403EE">
      <w:pPr>
        <w:widowControl w:val="0"/>
        <w:shd w:val="clear" w:color="auto" w:fill="FFFFFF"/>
        <w:tabs>
          <w:tab w:val="left" w:pos="284"/>
          <w:tab w:val="left" w:pos="2835"/>
          <w:tab w:val="left" w:pos="5387"/>
          <w:tab w:val="left" w:pos="7938"/>
        </w:tabs>
        <w:rPr>
          <w:rFonts w:eastAsia="Times New Roman" w:cs="Times New Roman"/>
          <w:sz w:val="26"/>
          <w:szCs w:val="26"/>
        </w:rPr>
      </w:pPr>
      <w:r>
        <w:rPr>
          <w:b/>
        </w:rPr>
        <w:t xml:space="preserve">Câu 3: </w:t>
      </w:r>
      <w:r w:rsidRPr="004179FB">
        <w:rPr>
          <w:rFonts w:eastAsia="Times New Roman" w:cs="Times New Roman"/>
          <w:szCs w:val="26"/>
        </w:rPr>
        <w:t>Đốt cháy 1 kg than đá tỏa ra một lượng nhiệt khoảng 25000 kJ, 60% lượng nhiệt này được sử dụng trực tiếp bởi phản ứng nhiệt phân đá vôi. Biết công suất của lò nung vôi là 420 tấn vôi sống/ngày. Khối lượng than đá (tính theo tấn) cần sử dụng trong một ngày là</w:t>
      </w:r>
    </w:p>
    <w:p w14:paraId="788107B7" w14:textId="77777777" w:rsidR="009A22D7" w:rsidRDefault="00000000">
      <w:pPr>
        <w:tabs>
          <w:tab w:val="left" w:pos="283"/>
          <w:tab w:val="left" w:pos="2906"/>
          <w:tab w:val="left" w:pos="5528"/>
          <w:tab w:val="left" w:pos="8150"/>
        </w:tabs>
      </w:pPr>
      <w:r>
        <w:rPr>
          <w:rStyle w:val="YoungMixChar"/>
          <w:b/>
        </w:rPr>
        <w:tab/>
        <w:t xml:space="preserve">A. </w:t>
      </w:r>
      <w:r w:rsidRPr="004179FB">
        <w:rPr>
          <w:rFonts w:eastAsia="Times New Roman" w:cs="Times New Roman"/>
          <w:szCs w:val="26"/>
        </w:rPr>
        <w:t>420 tấn.</w:t>
      </w:r>
      <w:r>
        <w:rPr>
          <w:rStyle w:val="YoungMixChar"/>
          <w:b/>
        </w:rPr>
        <w:tab/>
        <w:t xml:space="preserve">B. </w:t>
      </w:r>
      <w:r w:rsidRPr="004179FB">
        <w:rPr>
          <w:rFonts w:eastAsia="Times New Roman" w:cs="Times New Roman"/>
          <w:szCs w:val="26"/>
        </w:rPr>
        <w:t>53,76 tấn.</w:t>
      </w:r>
      <w:r>
        <w:rPr>
          <w:rStyle w:val="YoungMixChar"/>
          <w:b/>
        </w:rPr>
        <w:tab/>
        <w:t xml:space="preserve">C. </w:t>
      </w:r>
      <w:r w:rsidRPr="00C71F78">
        <w:rPr>
          <w:rFonts w:eastAsia="Times New Roman" w:cs="Times New Roman"/>
          <w:szCs w:val="26"/>
        </w:rPr>
        <w:t>896 tấn.</w:t>
      </w:r>
      <w:r>
        <w:rPr>
          <w:rStyle w:val="YoungMixChar"/>
          <w:b/>
        </w:rPr>
        <w:tab/>
        <w:t xml:space="preserve">D. </w:t>
      </w:r>
      <w:r w:rsidRPr="004179FB">
        <w:rPr>
          <w:rFonts w:eastAsia="Times New Roman" w:cs="Times New Roman"/>
          <w:szCs w:val="26"/>
        </w:rPr>
        <w:t>224 tấn.</w:t>
      </w:r>
    </w:p>
    <w:p w14:paraId="0911E541" w14:textId="77777777" w:rsidR="00A403EE" w:rsidRPr="009D7065" w:rsidRDefault="00A403EE" w:rsidP="00A403EE">
      <w:pPr>
        <w:tabs>
          <w:tab w:val="left" w:pos="360"/>
          <w:tab w:val="left" w:pos="2880"/>
          <w:tab w:val="left" w:pos="5400"/>
          <w:tab w:val="left" w:pos="7920"/>
        </w:tabs>
        <w:rPr>
          <w:rFonts w:eastAsia="Aptos" w:cs="Times New Roman"/>
          <w:szCs w:val="24"/>
        </w:rPr>
      </w:pPr>
      <w:r>
        <w:rPr>
          <w:b/>
        </w:rPr>
        <w:t xml:space="preserve">Câu 4: </w:t>
      </w:r>
      <w:r w:rsidRPr="009D7065">
        <w:rPr>
          <w:rFonts w:eastAsia="Aptos" w:cs="Times New Roman"/>
          <w:szCs w:val="24"/>
        </w:rPr>
        <w:t>Hợp chất nào sau đây là amine bậc hai?</w:t>
      </w:r>
    </w:p>
    <w:p w14:paraId="0E94A623" w14:textId="77777777" w:rsidR="009A22D7" w:rsidRDefault="00000000">
      <w:pPr>
        <w:tabs>
          <w:tab w:val="left" w:pos="283"/>
          <w:tab w:val="left" w:pos="2906"/>
          <w:tab w:val="left" w:pos="5528"/>
          <w:tab w:val="left" w:pos="8150"/>
        </w:tabs>
      </w:pPr>
      <w:r>
        <w:rPr>
          <w:rStyle w:val="YoungMixChar"/>
          <w:b/>
        </w:rPr>
        <w:tab/>
        <w:t xml:space="preserve">A. </w:t>
      </w:r>
      <w:r w:rsidRPr="009D7065">
        <w:rPr>
          <w:rFonts w:eastAsia="Aptos" w:cs="Times New Roman"/>
          <w:szCs w:val="24"/>
        </w:rPr>
        <w:t>C</w:t>
      </w:r>
      <w:r w:rsidRPr="009D7065">
        <w:rPr>
          <w:rFonts w:eastAsia="Aptos" w:cs="Times New Roman"/>
          <w:szCs w:val="24"/>
          <w:vertAlign w:val="subscript"/>
        </w:rPr>
        <w:t>2</w:t>
      </w:r>
      <w:r w:rsidRPr="009D7065">
        <w:rPr>
          <w:rFonts w:eastAsia="Aptos" w:cs="Times New Roman"/>
          <w:szCs w:val="24"/>
        </w:rPr>
        <w:t>H</w:t>
      </w:r>
      <w:r w:rsidRPr="009D7065">
        <w:rPr>
          <w:rFonts w:eastAsia="Aptos" w:cs="Times New Roman"/>
          <w:szCs w:val="24"/>
          <w:vertAlign w:val="subscript"/>
        </w:rPr>
        <w:t>5</w:t>
      </w:r>
      <w:r w:rsidRPr="009D7065">
        <w:rPr>
          <w:rFonts w:eastAsia="Aptos" w:cs="Times New Roman"/>
          <w:szCs w:val="24"/>
        </w:rPr>
        <w:t>NH</w:t>
      </w:r>
      <w:r w:rsidRPr="009D7065">
        <w:rPr>
          <w:rFonts w:eastAsia="Aptos" w:cs="Times New Roman"/>
          <w:szCs w:val="24"/>
          <w:vertAlign w:val="subscript"/>
        </w:rPr>
        <w:t>2</w:t>
      </w:r>
      <w:r w:rsidRPr="009D7065">
        <w:rPr>
          <w:rFonts w:eastAsia="Aptos" w:cs="Times New Roman"/>
          <w:szCs w:val="24"/>
        </w:rPr>
        <w:t>.</w:t>
      </w:r>
      <w:r>
        <w:rPr>
          <w:rStyle w:val="YoungMixChar"/>
          <w:b/>
        </w:rPr>
        <w:tab/>
        <w:t xml:space="preserve">B. </w:t>
      </w:r>
      <w:r w:rsidRPr="009D7065">
        <w:rPr>
          <w:rFonts w:eastAsia="Aptos" w:cs="Times New Roman"/>
          <w:szCs w:val="24"/>
        </w:rPr>
        <w:t>C</w:t>
      </w:r>
      <w:r w:rsidRPr="009D7065">
        <w:rPr>
          <w:rFonts w:eastAsia="Aptos" w:cs="Times New Roman"/>
          <w:szCs w:val="24"/>
          <w:vertAlign w:val="subscript"/>
        </w:rPr>
        <w:t>2</w:t>
      </w:r>
      <w:r w:rsidRPr="009D7065">
        <w:rPr>
          <w:rFonts w:eastAsia="Aptos" w:cs="Times New Roman"/>
          <w:szCs w:val="24"/>
        </w:rPr>
        <w:t>H</w:t>
      </w:r>
      <w:r w:rsidRPr="009D7065">
        <w:rPr>
          <w:rFonts w:eastAsia="Aptos" w:cs="Times New Roman"/>
          <w:szCs w:val="24"/>
          <w:vertAlign w:val="subscript"/>
        </w:rPr>
        <w:t>5</w:t>
      </w:r>
      <w:r w:rsidRPr="009D7065">
        <w:rPr>
          <w:rFonts w:eastAsia="Aptos" w:cs="Times New Roman"/>
          <w:szCs w:val="24"/>
        </w:rPr>
        <w:t>NHCH</w:t>
      </w:r>
      <w:r w:rsidRPr="009D7065">
        <w:rPr>
          <w:rFonts w:eastAsia="Aptos" w:cs="Times New Roman"/>
          <w:szCs w:val="24"/>
          <w:vertAlign w:val="subscript"/>
        </w:rPr>
        <w:t>3</w:t>
      </w:r>
      <w:r w:rsidRPr="009D7065">
        <w:rPr>
          <w:rFonts w:eastAsia="Aptos" w:cs="Times New Roman"/>
          <w:szCs w:val="24"/>
        </w:rPr>
        <w:t>.</w:t>
      </w:r>
      <w:r>
        <w:rPr>
          <w:rStyle w:val="YoungMixChar"/>
          <w:b/>
        </w:rPr>
        <w:tab/>
        <w:t xml:space="preserve">C. </w:t>
      </w:r>
      <w:r w:rsidRPr="009D7065">
        <w:rPr>
          <w:rFonts w:eastAsia="Aptos" w:cs="Times New Roman"/>
          <w:szCs w:val="24"/>
        </w:rPr>
        <w:t>(CH</w:t>
      </w:r>
      <w:r w:rsidRPr="009D7065">
        <w:rPr>
          <w:rFonts w:eastAsia="Aptos" w:cs="Times New Roman"/>
          <w:szCs w:val="24"/>
          <w:vertAlign w:val="subscript"/>
        </w:rPr>
        <w:t>3</w:t>
      </w:r>
      <w:r w:rsidRPr="009D7065">
        <w:rPr>
          <w:rFonts w:eastAsia="Aptos" w:cs="Times New Roman"/>
          <w:szCs w:val="24"/>
        </w:rPr>
        <w:t>)</w:t>
      </w:r>
      <w:r w:rsidRPr="009D7065">
        <w:rPr>
          <w:rFonts w:eastAsia="Aptos" w:cs="Times New Roman"/>
          <w:szCs w:val="24"/>
          <w:vertAlign w:val="subscript"/>
        </w:rPr>
        <w:t>3</w:t>
      </w:r>
      <w:r w:rsidRPr="009D7065">
        <w:rPr>
          <w:rFonts w:eastAsia="Aptos" w:cs="Times New Roman"/>
          <w:szCs w:val="24"/>
        </w:rPr>
        <w:t>N.</w:t>
      </w:r>
      <w:r>
        <w:rPr>
          <w:rStyle w:val="YoungMixChar"/>
          <w:b/>
        </w:rPr>
        <w:tab/>
        <w:t xml:space="preserve">D. </w:t>
      </w:r>
      <w:r w:rsidRPr="009D7065">
        <w:rPr>
          <w:rFonts w:eastAsia="Aptos" w:cs="Times New Roman"/>
          <w:szCs w:val="24"/>
        </w:rPr>
        <w:t>CH</w:t>
      </w:r>
      <w:r w:rsidRPr="009D7065">
        <w:rPr>
          <w:rFonts w:eastAsia="Aptos" w:cs="Times New Roman"/>
          <w:szCs w:val="24"/>
          <w:vertAlign w:val="subscript"/>
        </w:rPr>
        <w:t>3</w:t>
      </w:r>
      <w:r w:rsidRPr="009D7065">
        <w:rPr>
          <w:rFonts w:eastAsia="Aptos" w:cs="Times New Roman"/>
          <w:szCs w:val="24"/>
        </w:rPr>
        <w:t>NH</w:t>
      </w:r>
      <w:r w:rsidRPr="009D7065">
        <w:rPr>
          <w:rFonts w:eastAsia="Aptos" w:cs="Times New Roman"/>
          <w:szCs w:val="24"/>
          <w:vertAlign w:val="subscript"/>
        </w:rPr>
        <w:t>2</w:t>
      </w:r>
      <w:r w:rsidRPr="009D7065">
        <w:rPr>
          <w:rFonts w:eastAsia="Aptos" w:cs="Times New Roman"/>
          <w:szCs w:val="24"/>
        </w:rPr>
        <w:t>.</w:t>
      </w:r>
    </w:p>
    <w:p w14:paraId="77B6570A" w14:textId="77777777" w:rsidR="00A403EE" w:rsidRPr="006B3A3E" w:rsidRDefault="00A403EE" w:rsidP="00A403EE">
      <w:pPr>
        <w:tabs>
          <w:tab w:val="left" w:pos="283"/>
          <w:tab w:val="left" w:pos="2835"/>
          <w:tab w:val="left" w:pos="5386"/>
          <w:tab w:val="left" w:pos="7937"/>
        </w:tabs>
        <w:rPr>
          <w:rFonts w:eastAsia="Calibri" w:cs="Times New Roman"/>
          <w:b/>
          <w:iCs/>
          <w:szCs w:val="24"/>
        </w:rPr>
      </w:pPr>
      <w:r>
        <w:rPr>
          <w:b/>
        </w:rPr>
        <w:t xml:space="preserve">Câu 5: </w:t>
      </w:r>
      <w:r w:rsidRPr="006B3A3E">
        <w:rPr>
          <w:rFonts w:eastAsia="Calibri" w:cs="Times New Roman"/>
          <w:bCs/>
          <w:iCs/>
          <w:szCs w:val="24"/>
        </w:rPr>
        <w:t xml:space="preserve">Để các hợp kim: </w:t>
      </w:r>
      <w:r w:rsidRPr="00C71F78">
        <w:rPr>
          <w:rFonts w:eastAsia="Calibri" w:cs="Times New Roman"/>
          <w:bCs/>
          <w:iCs/>
          <w:szCs w:val="24"/>
        </w:rPr>
        <w:t>Fe – Cu; Fe – C;</w:t>
      </w:r>
      <w:r w:rsidRPr="006B3A3E">
        <w:rPr>
          <w:rFonts w:eastAsia="Calibri" w:cs="Times New Roman"/>
          <w:bCs/>
          <w:iCs/>
          <w:szCs w:val="24"/>
        </w:rPr>
        <w:t xml:space="preserve"> Zn – Fe; Mg – Fe lâu ngày trong không khí ẩm. Số hợp kim mà trong đó Fe bị ăn mòn điện hoá là</w:t>
      </w:r>
    </w:p>
    <w:p w14:paraId="29362208" w14:textId="77777777" w:rsidR="009A22D7" w:rsidRDefault="00000000">
      <w:pPr>
        <w:tabs>
          <w:tab w:val="left" w:pos="283"/>
          <w:tab w:val="left" w:pos="2906"/>
          <w:tab w:val="left" w:pos="5528"/>
          <w:tab w:val="left" w:pos="8150"/>
        </w:tabs>
      </w:pPr>
      <w:r>
        <w:rPr>
          <w:rStyle w:val="YoungMixChar"/>
          <w:b/>
        </w:rPr>
        <w:tab/>
        <w:t xml:space="preserve">A. </w:t>
      </w:r>
      <w:r w:rsidRPr="006B3A3E">
        <w:rPr>
          <w:rFonts w:eastAsia="Calibri" w:cs="Times New Roman"/>
          <w:bCs/>
          <w:iCs/>
          <w:szCs w:val="24"/>
        </w:rPr>
        <w:t>4.</w:t>
      </w:r>
      <w:r>
        <w:rPr>
          <w:rStyle w:val="YoungMixChar"/>
          <w:b/>
        </w:rPr>
        <w:tab/>
        <w:t xml:space="preserve">B. </w:t>
      </w:r>
      <w:r w:rsidRPr="006B3A3E">
        <w:rPr>
          <w:rFonts w:eastAsia="Calibri" w:cs="Times New Roman"/>
          <w:bCs/>
          <w:iCs/>
          <w:szCs w:val="24"/>
        </w:rPr>
        <w:t>1.</w:t>
      </w:r>
      <w:r>
        <w:rPr>
          <w:rStyle w:val="YoungMixChar"/>
          <w:b/>
        </w:rPr>
        <w:tab/>
        <w:t xml:space="preserve">C. </w:t>
      </w:r>
      <w:r w:rsidRPr="006B3A3E">
        <w:rPr>
          <w:rFonts w:eastAsia="Calibri" w:cs="Times New Roman"/>
          <w:bCs/>
          <w:iCs/>
          <w:szCs w:val="24"/>
        </w:rPr>
        <w:t>3.</w:t>
      </w:r>
      <w:r>
        <w:rPr>
          <w:rStyle w:val="YoungMixChar"/>
          <w:b/>
        </w:rPr>
        <w:tab/>
        <w:t xml:space="preserve">D. </w:t>
      </w:r>
      <w:r w:rsidRPr="006B3A3E">
        <w:rPr>
          <w:rFonts w:eastAsia="Calibri" w:cs="Times New Roman"/>
          <w:bCs/>
          <w:iCs/>
          <w:szCs w:val="24"/>
        </w:rPr>
        <w:t>2.</w:t>
      </w:r>
    </w:p>
    <w:p w14:paraId="1CC44913" w14:textId="77777777" w:rsidR="00A403EE" w:rsidRPr="00920095" w:rsidRDefault="00A403EE" w:rsidP="00A403EE">
      <w:pPr>
        <w:tabs>
          <w:tab w:val="left" w:pos="360"/>
          <w:tab w:val="left" w:pos="2880"/>
          <w:tab w:val="left" w:pos="5400"/>
          <w:tab w:val="left" w:pos="7920"/>
        </w:tabs>
        <w:rPr>
          <w:rFonts w:eastAsia="Aptos" w:cs="Times New Roman"/>
          <w:szCs w:val="24"/>
        </w:rPr>
      </w:pPr>
      <w:r>
        <w:rPr>
          <w:b/>
        </w:rPr>
        <w:t xml:space="preserve">Câu 6: </w:t>
      </w:r>
      <w:r w:rsidRPr="00920095">
        <w:rPr>
          <w:rFonts w:eastAsia="Aptos" w:cs="Times New Roman"/>
          <w:szCs w:val="24"/>
        </w:rPr>
        <w:t>Một phân tử saccharose có</w:t>
      </w:r>
    </w:p>
    <w:p w14:paraId="31343246" w14:textId="77777777" w:rsidR="009A22D7" w:rsidRDefault="00000000">
      <w:pPr>
        <w:tabs>
          <w:tab w:val="left" w:pos="283"/>
        </w:tabs>
      </w:pPr>
      <w:r>
        <w:rPr>
          <w:rStyle w:val="YoungMixChar"/>
          <w:b/>
        </w:rPr>
        <w:tab/>
        <w:t xml:space="preserve">A. </w:t>
      </w:r>
      <w:r w:rsidRPr="00920095">
        <w:rPr>
          <w:rFonts w:eastAsia="Aptos" w:cs="Times New Roman"/>
          <w:szCs w:val="24"/>
        </w:rPr>
        <w:t>một gốc α-glucose và một gốc β-fructose</w:t>
      </w:r>
    </w:p>
    <w:p w14:paraId="3A796F23" w14:textId="77777777" w:rsidR="009A22D7" w:rsidRDefault="00000000">
      <w:pPr>
        <w:tabs>
          <w:tab w:val="left" w:pos="283"/>
        </w:tabs>
      </w:pPr>
      <w:r>
        <w:rPr>
          <w:rStyle w:val="YoungMixChar"/>
          <w:b/>
        </w:rPr>
        <w:tab/>
        <w:t xml:space="preserve">B. </w:t>
      </w:r>
      <w:r w:rsidRPr="00920095">
        <w:rPr>
          <w:rFonts w:eastAsia="Aptos" w:cs="Times New Roman"/>
          <w:szCs w:val="24"/>
        </w:rPr>
        <w:t>một gốc β-glucose và một gốc β-fructose</w:t>
      </w:r>
    </w:p>
    <w:p w14:paraId="5FA96509" w14:textId="77777777" w:rsidR="009A22D7" w:rsidRDefault="00000000">
      <w:pPr>
        <w:tabs>
          <w:tab w:val="left" w:pos="283"/>
        </w:tabs>
      </w:pPr>
      <w:r>
        <w:rPr>
          <w:rStyle w:val="YoungMixChar"/>
          <w:b/>
        </w:rPr>
        <w:tab/>
        <w:t xml:space="preserve">C. </w:t>
      </w:r>
      <w:r w:rsidRPr="00920095">
        <w:rPr>
          <w:rFonts w:eastAsia="Aptos" w:cs="Times New Roman"/>
          <w:szCs w:val="24"/>
        </w:rPr>
        <w:t>một gốc β-glucose và một gốc α-fructose</w:t>
      </w:r>
    </w:p>
    <w:p w14:paraId="0095E383" w14:textId="77777777" w:rsidR="009A22D7" w:rsidRDefault="00000000">
      <w:pPr>
        <w:tabs>
          <w:tab w:val="left" w:pos="283"/>
        </w:tabs>
      </w:pPr>
      <w:r>
        <w:rPr>
          <w:rStyle w:val="YoungMixChar"/>
          <w:b/>
        </w:rPr>
        <w:tab/>
        <w:t xml:space="preserve">D. </w:t>
      </w:r>
      <w:r w:rsidRPr="00920095">
        <w:rPr>
          <w:rFonts w:eastAsia="Aptos" w:cs="Times New Roman"/>
          <w:szCs w:val="24"/>
        </w:rPr>
        <w:t>hai gốc α-glucose</w:t>
      </w:r>
    </w:p>
    <w:p w14:paraId="1145D8E2" w14:textId="77777777" w:rsidR="00A403EE" w:rsidRPr="004C174B" w:rsidRDefault="00A403EE" w:rsidP="00A403EE">
      <w:pPr>
        <w:rPr>
          <w:rFonts w:eastAsia="Arial" w:cs="Times New Roman"/>
          <w:szCs w:val="24"/>
        </w:rPr>
      </w:pPr>
      <w:r>
        <w:rPr>
          <w:b/>
        </w:rPr>
        <w:t xml:space="preserve">Câu 7: </w:t>
      </w:r>
      <w:r w:rsidRPr="004C174B">
        <w:rPr>
          <w:rFonts w:eastAsia="Arial" w:cs="Times New Roman"/>
          <w:szCs w:val="24"/>
        </w:rPr>
        <w:t>Arginine là hợp chất có tác dụng giãn mạch nên được sử dụng để điều trị cho những người bị suy tim mãn tính, người có nồng độ cholesterol cao,… Công thức của arginine được cho ở hình bên dưới.</w:t>
      </w:r>
    </w:p>
    <w:p w14:paraId="3F9E03BC" w14:textId="77777777" w:rsidR="00A403EE" w:rsidRPr="004C174B" w:rsidRDefault="00A403EE" w:rsidP="00A403EE">
      <w:pPr>
        <w:jc w:val="center"/>
        <w:rPr>
          <w:rFonts w:eastAsia="Arial" w:cs="Times New Roman"/>
          <w:szCs w:val="24"/>
        </w:rPr>
      </w:pPr>
      <w:r w:rsidRPr="004C174B">
        <w:rPr>
          <w:rFonts w:eastAsia="Arial" w:cs="Times New Roman"/>
          <w:szCs w:val="24"/>
        </w:rPr>
        <w:object w:dxaOrig="4842" w:dyaOrig="2158" w14:anchorId="18B25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08pt" o:ole="">
            <v:imagedata r:id="rId8" o:title=""/>
          </v:shape>
          <o:OLEObject Type="Embed" ProgID="ChemDraw.Document.6.0" ShapeID="_x0000_i1025" DrawAspect="Content" ObjectID="_1835179894" r:id="rId9"/>
        </w:object>
      </w:r>
    </w:p>
    <w:p w14:paraId="2C021A07" w14:textId="77777777" w:rsidR="00A403EE" w:rsidRPr="004C174B" w:rsidRDefault="00A403EE" w:rsidP="00A403EE">
      <w:pPr>
        <w:rPr>
          <w:rFonts w:eastAsia="Arial" w:cs="Times New Roman"/>
          <w:szCs w:val="24"/>
        </w:rPr>
      </w:pPr>
      <w:r w:rsidRPr="004C174B">
        <w:rPr>
          <w:rFonts w:eastAsia="Arial" w:cs="Times New Roman"/>
          <w:szCs w:val="24"/>
        </w:rPr>
        <w:t>Cho các phát biểu sau:</w:t>
      </w:r>
    </w:p>
    <w:p w14:paraId="67AD4EB7" w14:textId="77777777" w:rsidR="00A403EE" w:rsidRPr="004C174B" w:rsidRDefault="00A403EE" w:rsidP="00A403EE">
      <w:pPr>
        <w:ind w:firstLine="284"/>
        <w:rPr>
          <w:rFonts w:eastAsia="Arial" w:cs="Times New Roman"/>
          <w:szCs w:val="24"/>
        </w:rPr>
      </w:pPr>
      <w:r w:rsidRPr="00C71F78">
        <w:rPr>
          <w:rFonts w:eastAsia="Arial" w:cs="Times New Roman"/>
          <w:szCs w:val="24"/>
        </w:rPr>
        <w:t>(a)</w:t>
      </w:r>
      <w:r w:rsidRPr="00C71F78">
        <w:rPr>
          <w:rFonts w:eastAsia="Times New Roman" w:cs="Times New Roman"/>
          <w:szCs w:val="24"/>
        </w:rPr>
        <w:t xml:space="preserve"> </w:t>
      </w:r>
      <w:r w:rsidRPr="00C71F78">
        <w:rPr>
          <w:rFonts w:eastAsia="Arial" w:cs="Times New Roman"/>
          <w:szCs w:val="24"/>
        </w:rPr>
        <w:t>Arginine tham gia phản ứng với dung dịch KOH theo tỉ lệ mol 1:1.</w:t>
      </w:r>
    </w:p>
    <w:p w14:paraId="7EB1A9F4" w14:textId="77777777" w:rsidR="00A403EE" w:rsidRPr="004C174B" w:rsidRDefault="00A403EE" w:rsidP="00A403EE">
      <w:pPr>
        <w:ind w:firstLine="284"/>
        <w:rPr>
          <w:rFonts w:eastAsia="Arial" w:cs="Times New Roman"/>
          <w:szCs w:val="24"/>
        </w:rPr>
      </w:pPr>
      <w:r w:rsidRPr="004C174B">
        <w:rPr>
          <w:rFonts w:eastAsia="Arial" w:cs="Times New Roman"/>
          <w:szCs w:val="24"/>
        </w:rPr>
        <w:t>(b)</w:t>
      </w:r>
      <w:r w:rsidRPr="004C174B">
        <w:rPr>
          <w:rFonts w:eastAsia="Times New Roman" w:cs="Times New Roman"/>
          <w:szCs w:val="24"/>
        </w:rPr>
        <w:t xml:space="preserve"> </w:t>
      </w:r>
      <w:r w:rsidRPr="004C174B">
        <w:rPr>
          <w:rFonts w:eastAsia="Arial" w:cs="Times New Roman"/>
          <w:szCs w:val="24"/>
        </w:rPr>
        <w:t>Dung dịch arginine làm quỳ tím chuyển sang màu đỏ.</w:t>
      </w:r>
    </w:p>
    <w:p w14:paraId="00D1EFEE" w14:textId="77777777" w:rsidR="00A403EE" w:rsidRPr="004C174B" w:rsidRDefault="00A403EE" w:rsidP="00A403EE">
      <w:pPr>
        <w:ind w:firstLine="284"/>
        <w:rPr>
          <w:rFonts w:eastAsia="Arial" w:cs="Times New Roman"/>
          <w:szCs w:val="24"/>
        </w:rPr>
      </w:pPr>
      <w:r w:rsidRPr="004C174B">
        <w:rPr>
          <w:rFonts w:eastAsia="Arial" w:cs="Times New Roman"/>
          <w:szCs w:val="24"/>
        </w:rPr>
        <w:t>(c)</w:t>
      </w:r>
      <w:r w:rsidRPr="004C174B">
        <w:rPr>
          <w:rFonts w:eastAsia="Times New Roman" w:cs="Times New Roman"/>
          <w:szCs w:val="24"/>
        </w:rPr>
        <w:t xml:space="preserve"> </w:t>
      </w:r>
      <w:r w:rsidRPr="004C174B">
        <w:rPr>
          <w:rFonts w:eastAsia="Arial" w:cs="Times New Roman"/>
          <w:szCs w:val="24"/>
        </w:rPr>
        <w:t>Phần trăm khối lượng của nguyên tố N trong arginine là 40,2%.</w:t>
      </w:r>
    </w:p>
    <w:p w14:paraId="10EE1B5C" w14:textId="77777777" w:rsidR="00A403EE" w:rsidRPr="004C174B" w:rsidRDefault="00A403EE" w:rsidP="00A403EE">
      <w:pPr>
        <w:ind w:firstLine="284"/>
        <w:rPr>
          <w:rFonts w:eastAsia="Arial" w:cs="Times New Roman"/>
          <w:szCs w:val="24"/>
        </w:rPr>
      </w:pPr>
      <w:r w:rsidRPr="00C71F78">
        <w:rPr>
          <w:rFonts w:eastAsia="Arial" w:cs="Times New Roman"/>
          <w:szCs w:val="24"/>
        </w:rPr>
        <w:t>(d)</w:t>
      </w:r>
      <w:r w:rsidRPr="00C71F78">
        <w:rPr>
          <w:rFonts w:eastAsia="Times New Roman" w:cs="Times New Roman"/>
          <w:szCs w:val="24"/>
        </w:rPr>
        <w:t xml:space="preserve"> </w:t>
      </w:r>
      <w:r w:rsidRPr="00C71F78">
        <w:rPr>
          <w:rFonts w:eastAsia="Arial" w:cs="Times New Roman"/>
          <w:szCs w:val="24"/>
        </w:rPr>
        <w:t>Trong một phân tử arginine có 2 liên kết π.</w:t>
      </w:r>
    </w:p>
    <w:p w14:paraId="199C5E1C" w14:textId="77777777" w:rsidR="00A403EE" w:rsidRPr="004C174B" w:rsidRDefault="00A403EE" w:rsidP="00A403EE">
      <w:pPr>
        <w:rPr>
          <w:rFonts w:eastAsia="Arial" w:cs="Times New Roman"/>
          <w:bCs/>
          <w:szCs w:val="24"/>
        </w:rPr>
      </w:pPr>
      <w:r w:rsidRPr="004C174B">
        <w:rPr>
          <w:rFonts w:eastAsia="Arial" w:cs="Times New Roman"/>
          <w:bCs/>
          <w:szCs w:val="24"/>
        </w:rPr>
        <w:t>Số phát biểu đúng là</w:t>
      </w:r>
    </w:p>
    <w:p w14:paraId="1ED3144E" w14:textId="77777777" w:rsidR="009A22D7" w:rsidRDefault="00000000">
      <w:pPr>
        <w:tabs>
          <w:tab w:val="left" w:pos="283"/>
          <w:tab w:val="left" w:pos="2906"/>
          <w:tab w:val="left" w:pos="5528"/>
          <w:tab w:val="left" w:pos="8150"/>
        </w:tabs>
      </w:pPr>
      <w:r>
        <w:rPr>
          <w:rStyle w:val="YoungMixChar"/>
          <w:b/>
        </w:rPr>
        <w:tab/>
        <w:t xml:space="preserve">A. </w:t>
      </w:r>
      <w:r w:rsidRPr="004C174B">
        <w:rPr>
          <w:rFonts w:eastAsia="Arial" w:cs="Times New Roman"/>
          <w:bCs/>
          <w:szCs w:val="24"/>
        </w:rPr>
        <w:t>1.</w:t>
      </w:r>
      <w:r>
        <w:rPr>
          <w:rStyle w:val="YoungMixChar"/>
          <w:b/>
        </w:rPr>
        <w:tab/>
        <w:t xml:space="preserve">B. </w:t>
      </w:r>
      <w:r w:rsidRPr="004C174B">
        <w:rPr>
          <w:rFonts w:eastAsia="Arial" w:cs="Times New Roman"/>
          <w:bCs/>
          <w:szCs w:val="24"/>
        </w:rPr>
        <w:t>3.</w:t>
      </w:r>
      <w:r>
        <w:rPr>
          <w:rStyle w:val="YoungMixChar"/>
          <w:b/>
        </w:rPr>
        <w:tab/>
        <w:t xml:space="preserve">C. </w:t>
      </w:r>
      <w:r w:rsidRPr="004C174B">
        <w:rPr>
          <w:rFonts w:eastAsia="Arial" w:cs="Times New Roman"/>
          <w:bCs/>
          <w:szCs w:val="24"/>
        </w:rPr>
        <w:t>4.</w:t>
      </w:r>
      <w:r>
        <w:rPr>
          <w:rStyle w:val="YoungMixChar"/>
          <w:b/>
        </w:rPr>
        <w:tab/>
        <w:t xml:space="preserve">D. </w:t>
      </w:r>
      <w:r w:rsidRPr="00C71F78">
        <w:rPr>
          <w:rFonts w:eastAsia="Arial" w:cs="Times New Roman"/>
          <w:bCs/>
          <w:szCs w:val="24"/>
        </w:rPr>
        <w:t>2.</w:t>
      </w:r>
    </w:p>
    <w:p w14:paraId="22BEB20B" w14:textId="77777777" w:rsidR="00A403EE" w:rsidRPr="007F50AB" w:rsidRDefault="00A403EE" w:rsidP="00A403EE">
      <w:pPr>
        <w:rPr>
          <w:rFonts w:eastAsia="Arial" w:cs="Times New Roman"/>
          <w:szCs w:val="24"/>
        </w:rPr>
      </w:pPr>
      <w:r>
        <w:rPr>
          <w:b/>
        </w:rPr>
        <w:t xml:space="preserve">Câu 8: </w:t>
      </w:r>
      <w:r w:rsidRPr="007F50AB">
        <w:rPr>
          <w:rFonts w:eastAsia="Arial" w:cs="Times New Roman"/>
          <w:szCs w:val="24"/>
        </w:rPr>
        <w:t>Một mẫu nước được thử nghiệm định tính để xác định sự có mặt của một số ion. Mẫu nước được cho vào 4 ống nghiệm, sau đó nhỏ mỗi loại thuốc thử vào mỗi ống nghiệm và ghi nhận hiện tượng như bảng dưới đây:</w:t>
      </w:r>
    </w:p>
    <w:tbl>
      <w:tblPr>
        <w:tblStyle w:val="trongbang1"/>
        <w:tblW w:w="5954" w:type="dxa"/>
        <w:jc w:val="center"/>
        <w:tblLook w:val="04A0" w:firstRow="1" w:lastRow="0" w:firstColumn="1" w:lastColumn="0" w:noHBand="0" w:noVBand="1"/>
      </w:tblPr>
      <w:tblGrid>
        <w:gridCol w:w="696"/>
        <w:gridCol w:w="3317"/>
        <w:gridCol w:w="1941"/>
      </w:tblGrid>
      <w:tr w:rsidR="00A403EE" w:rsidRPr="007F50AB" w14:paraId="1E42D57E" w14:textId="77777777" w:rsidTr="001C439A">
        <w:trPr>
          <w:jc w:val="center"/>
        </w:trPr>
        <w:tc>
          <w:tcPr>
            <w:tcW w:w="657" w:type="dxa"/>
            <w:vAlign w:val="center"/>
          </w:tcPr>
          <w:p w14:paraId="08C10696" w14:textId="77777777" w:rsidR="00A403EE" w:rsidRPr="007F50AB" w:rsidRDefault="00A403EE" w:rsidP="001C439A">
            <w:pPr>
              <w:jc w:val="center"/>
              <w:rPr>
                <w:rFonts w:eastAsia="Arial" w:cs="Times New Roman"/>
                <w:szCs w:val="24"/>
              </w:rPr>
            </w:pPr>
            <w:r w:rsidRPr="007F50AB">
              <w:rPr>
                <w:rFonts w:eastAsia="Arial" w:cs="Times New Roman"/>
                <w:b/>
                <w:bCs/>
                <w:szCs w:val="24"/>
              </w:rPr>
              <w:t>Ống</w:t>
            </w:r>
          </w:p>
        </w:tc>
        <w:tc>
          <w:tcPr>
            <w:tcW w:w="3343" w:type="dxa"/>
            <w:vAlign w:val="center"/>
          </w:tcPr>
          <w:p w14:paraId="70265542" w14:textId="77777777" w:rsidR="00A403EE" w:rsidRPr="007F50AB" w:rsidRDefault="00A403EE" w:rsidP="001C439A">
            <w:pPr>
              <w:jc w:val="center"/>
              <w:rPr>
                <w:rFonts w:eastAsia="Arial" w:cs="Times New Roman"/>
                <w:szCs w:val="24"/>
              </w:rPr>
            </w:pPr>
            <w:r w:rsidRPr="007F50AB">
              <w:rPr>
                <w:rFonts w:eastAsia="Arial" w:cs="Times New Roman"/>
                <w:b/>
                <w:bCs/>
                <w:szCs w:val="24"/>
              </w:rPr>
              <w:t>Thuốc thử</w:t>
            </w:r>
          </w:p>
        </w:tc>
        <w:tc>
          <w:tcPr>
            <w:tcW w:w="1954" w:type="dxa"/>
            <w:vAlign w:val="center"/>
          </w:tcPr>
          <w:p w14:paraId="09A1C658" w14:textId="77777777" w:rsidR="00A403EE" w:rsidRPr="007F50AB" w:rsidRDefault="00A403EE" w:rsidP="001C439A">
            <w:pPr>
              <w:jc w:val="center"/>
              <w:rPr>
                <w:rFonts w:eastAsia="Arial" w:cs="Times New Roman"/>
                <w:szCs w:val="24"/>
              </w:rPr>
            </w:pPr>
            <w:r w:rsidRPr="007F50AB">
              <w:rPr>
                <w:rFonts w:eastAsia="Arial" w:cs="Times New Roman"/>
                <w:b/>
                <w:bCs/>
                <w:szCs w:val="24"/>
              </w:rPr>
              <w:t>Hiện tượng</w:t>
            </w:r>
          </w:p>
        </w:tc>
      </w:tr>
      <w:tr w:rsidR="00A403EE" w:rsidRPr="007F50AB" w14:paraId="345398B2" w14:textId="77777777" w:rsidTr="001C439A">
        <w:trPr>
          <w:jc w:val="center"/>
        </w:trPr>
        <w:tc>
          <w:tcPr>
            <w:tcW w:w="657" w:type="dxa"/>
            <w:vAlign w:val="center"/>
          </w:tcPr>
          <w:p w14:paraId="05050D1B" w14:textId="77777777" w:rsidR="00A403EE" w:rsidRPr="007F50AB" w:rsidRDefault="00A403EE" w:rsidP="001C439A">
            <w:pPr>
              <w:jc w:val="center"/>
              <w:rPr>
                <w:rFonts w:eastAsia="Arial" w:cs="Times New Roman"/>
                <w:szCs w:val="24"/>
              </w:rPr>
            </w:pPr>
            <w:r w:rsidRPr="007F50AB">
              <w:rPr>
                <w:rFonts w:eastAsia="Arial" w:cs="Times New Roman"/>
                <w:szCs w:val="24"/>
              </w:rPr>
              <w:t>1</w:t>
            </w:r>
          </w:p>
        </w:tc>
        <w:tc>
          <w:tcPr>
            <w:tcW w:w="3343" w:type="dxa"/>
            <w:vAlign w:val="center"/>
          </w:tcPr>
          <w:p w14:paraId="2DD47F7B" w14:textId="77777777" w:rsidR="00A403EE" w:rsidRPr="007F50AB" w:rsidRDefault="00A403EE" w:rsidP="001C439A">
            <w:pPr>
              <w:jc w:val="center"/>
              <w:rPr>
                <w:rFonts w:eastAsia="Arial" w:cs="Times New Roman"/>
                <w:szCs w:val="24"/>
              </w:rPr>
            </w:pPr>
            <w:r w:rsidRPr="007F50AB">
              <w:rPr>
                <w:rFonts w:eastAsia="Arial" w:cs="Times New Roman"/>
                <w:szCs w:val="24"/>
              </w:rPr>
              <w:t>Sodium carbonate (Na</w:t>
            </w:r>
            <w:r w:rsidRPr="007F50AB">
              <w:rPr>
                <w:rFonts w:eastAsia="Arial" w:cs="Times New Roman"/>
                <w:szCs w:val="24"/>
                <w:vertAlign w:val="subscript"/>
              </w:rPr>
              <w:t>2</w:t>
            </w:r>
            <w:r w:rsidRPr="007F50AB">
              <w:rPr>
                <w:rFonts w:eastAsia="Arial" w:cs="Times New Roman"/>
                <w:szCs w:val="24"/>
              </w:rPr>
              <w:t>CO</w:t>
            </w:r>
            <w:r w:rsidRPr="007F50AB">
              <w:rPr>
                <w:rFonts w:eastAsia="Arial" w:cs="Times New Roman"/>
                <w:szCs w:val="24"/>
                <w:vertAlign w:val="subscript"/>
              </w:rPr>
              <w:t>3</w:t>
            </w:r>
            <w:r w:rsidRPr="007F50AB">
              <w:rPr>
                <w:rFonts w:eastAsia="Arial" w:cs="Times New Roman"/>
                <w:szCs w:val="24"/>
              </w:rPr>
              <w:t>)</w:t>
            </w:r>
          </w:p>
        </w:tc>
        <w:tc>
          <w:tcPr>
            <w:tcW w:w="1954" w:type="dxa"/>
            <w:vAlign w:val="center"/>
          </w:tcPr>
          <w:p w14:paraId="4C2B4DC7" w14:textId="77777777" w:rsidR="00A403EE" w:rsidRPr="007F50AB" w:rsidRDefault="00A403EE" w:rsidP="001C439A">
            <w:pPr>
              <w:jc w:val="center"/>
              <w:rPr>
                <w:rFonts w:eastAsia="Arial" w:cs="Times New Roman"/>
                <w:szCs w:val="24"/>
              </w:rPr>
            </w:pPr>
            <w:r w:rsidRPr="007F50AB">
              <w:rPr>
                <w:rFonts w:eastAsia="Arial" w:cs="Times New Roman"/>
                <w:szCs w:val="24"/>
              </w:rPr>
              <w:t>Xuất hiện kết tủa</w:t>
            </w:r>
          </w:p>
        </w:tc>
      </w:tr>
      <w:tr w:rsidR="00A403EE" w:rsidRPr="007F50AB" w14:paraId="19032634" w14:textId="77777777" w:rsidTr="001C439A">
        <w:trPr>
          <w:jc w:val="center"/>
        </w:trPr>
        <w:tc>
          <w:tcPr>
            <w:tcW w:w="657" w:type="dxa"/>
            <w:vAlign w:val="center"/>
          </w:tcPr>
          <w:p w14:paraId="0615B07F" w14:textId="77777777" w:rsidR="00A403EE" w:rsidRPr="007F50AB" w:rsidRDefault="00A403EE" w:rsidP="001C439A">
            <w:pPr>
              <w:jc w:val="center"/>
              <w:rPr>
                <w:rFonts w:eastAsia="Arial" w:cs="Times New Roman"/>
                <w:szCs w:val="24"/>
              </w:rPr>
            </w:pPr>
            <w:r w:rsidRPr="007F50AB">
              <w:rPr>
                <w:rFonts w:eastAsia="Arial" w:cs="Times New Roman"/>
                <w:szCs w:val="24"/>
              </w:rPr>
              <w:t>2</w:t>
            </w:r>
          </w:p>
        </w:tc>
        <w:tc>
          <w:tcPr>
            <w:tcW w:w="3343" w:type="dxa"/>
            <w:vAlign w:val="center"/>
          </w:tcPr>
          <w:p w14:paraId="0920A4B9" w14:textId="77777777" w:rsidR="00A403EE" w:rsidRPr="007F50AB" w:rsidRDefault="00A403EE" w:rsidP="001C439A">
            <w:pPr>
              <w:jc w:val="center"/>
              <w:rPr>
                <w:rFonts w:eastAsia="Arial" w:cs="Times New Roman"/>
                <w:szCs w:val="24"/>
              </w:rPr>
            </w:pPr>
            <w:r w:rsidRPr="007F50AB">
              <w:rPr>
                <w:rFonts w:eastAsia="Arial" w:cs="Times New Roman"/>
                <w:szCs w:val="24"/>
              </w:rPr>
              <w:t>Barium chloride (BaCl</w:t>
            </w:r>
            <w:r w:rsidRPr="007F50AB">
              <w:rPr>
                <w:rFonts w:eastAsia="Arial" w:cs="Times New Roman"/>
                <w:szCs w:val="24"/>
                <w:vertAlign w:val="subscript"/>
              </w:rPr>
              <w:t>2</w:t>
            </w:r>
            <w:r w:rsidRPr="007F50AB">
              <w:rPr>
                <w:rFonts w:eastAsia="Arial" w:cs="Times New Roman"/>
                <w:szCs w:val="24"/>
              </w:rPr>
              <w:t>)</w:t>
            </w:r>
          </w:p>
        </w:tc>
        <w:tc>
          <w:tcPr>
            <w:tcW w:w="1954" w:type="dxa"/>
            <w:vAlign w:val="center"/>
          </w:tcPr>
          <w:p w14:paraId="445C039B" w14:textId="77777777" w:rsidR="00A403EE" w:rsidRPr="007F50AB" w:rsidRDefault="00A403EE" w:rsidP="001C439A">
            <w:pPr>
              <w:jc w:val="center"/>
              <w:rPr>
                <w:rFonts w:eastAsia="Arial" w:cs="Times New Roman"/>
                <w:szCs w:val="24"/>
              </w:rPr>
            </w:pPr>
            <w:r w:rsidRPr="007F50AB">
              <w:rPr>
                <w:rFonts w:eastAsia="Arial" w:cs="Times New Roman"/>
                <w:szCs w:val="24"/>
              </w:rPr>
              <w:t>Xuất hiện kết tủa</w:t>
            </w:r>
          </w:p>
        </w:tc>
      </w:tr>
      <w:tr w:rsidR="00A403EE" w:rsidRPr="007F50AB" w14:paraId="248F4C5F" w14:textId="77777777" w:rsidTr="001C439A">
        <w:trPr>
          <w:jc w:val="center"/>
        </w:trPr>
        <w:tc>
          <w:tcPr>
            <w:tcW w:w="657" w:type="dxa"/>
            <w:vAlign w:val="center"/>
          </w:tcPr>
          <w:p w14:paraId="28DD6B04" w14:textId="77777777" w:rsidR="00A403EE" w:rsidRPr="007F50AB" w:rsidRDefault="00A403EE" w:rsidP="001C439A">
            <w:pPr>
              <w:jc w:val="center"/>
              <w:rPr>
                <w:rFonts w:eastAsia="Arial" w:cs="Times New Roman"/>
                <w:szCs w:val="24"/>
              </w:rPr>
            </w:pPr>
            <w:r w:rsidRPr="007F50AB">
              <w:rPr>
                <w:rFonts w:eastAsia="Arial" w:cs="Times New Roman"/>
                <w:szCs w:val="24"/>
              </w:rPr>
              <w:t>3</w:t>
            </w:r>
          </w:p>
        </w:tc>
        <w:tc>
          <w:tcPr>
            <w:tcW w:w="3343" w:type="dxa"/>
            <w:vAlign w:val="center"/>
          </w:tcPr>
          <w:p w14:paraId="515F2EED" w14:textId="77777777" w:rsidR="00A403EE" w:rsidRPr="007F50AB" w:rsidRDefault="00A403EE" w:rsidP="001C439A">
            <w:pPr>
              <w:jc w:val="center"/>
              <w:rPr>
                <w:rFonts w:eastAsia="Arial" w:cs="Times New Roman"/>
                <w:szCs w:val="24"/>
              </w:rPr>
            </w:pPr>
            <w:r w:rsidRPr="007F50AB">
              <w:rPr>
                <w:rFonts w:eastAsia="Arial" w:cs="Times New Roman"/>
                <w:szCs w:val="24"/>
              </w:rPr>
              <w:t>Sodium hydroxide (NaOH)</w:t>
            </w:r>
          </w:p>
        </w:tc>
        <w:tc>
          <w:tcPr>
            <w:tcW w:w="1954" w:type="dxa"/>
            <w:vAlign w:val="center"/>
          </w:tcPr>
          <w:p w14:paraId="4B9815F6" w14:textId="77777777" w:rsidR="00A403EE" w:rsidRPr="007F50AB" w:rsidRDefault="00A403EE" w:rsidP="001C439A">
            <w:pPr>
              <w:jc w:val="center"/>
              <w:rPr>
                <w:rFonts w:eastAsia="Arial" w:cs="Times New Roman"/>
                <w:szCs w:val="24"/>
              </w:rPr>
            </w:pPr>
            <w:r w:rsidRPr="007F50AB">
              <w:rPr>
                <w:rFonts w:eastAsia="Arial" w:cs="Times New Roman"/>
                <w:szCs w:val="24"/>
              </w:rPr>
              <w:t>Xuất hiện kết tủa</w:t>
            </w:r>
          </w:p>
        </w:tc>
      </w:tr>
      <w:tr w:rsidR="00A403EE" w:rsidRPr="007F50AB" w14:paraId="27B3B8AB" w14:textId="77777777" w:rsidTr="001C439A">
        <w:trPr>
          <w:jc w:val="center"/>
        </w:trPr>
        <w:tc>
          <w:tcPr>
            <w:tcW w:w="657" w:type="dxa"/>
            <w:vAlign w:val="center"/>
          </w:tcPr>
          <w:p w14:paraId="28718F5C" w14:textId="77777777" w:rsidR="00A403EE" w:rsidRPr="007F50AB" w:rsidRDefault="00A403EE" w:rsidP="001C439A">
            <w:pPr>
              <w:jc w:val="center"/>
              <w:rPr>
                <w:rFonts w:eastAsia="Arial" w:cs="Times New Roman"/>
                <w:szCs w:val="24"/>
              </w:rPr>
            </w:pPr>
            <w:r w:rsidRPr="007F50AB">
              <w:rPr>
                <w:rFonts w:eastAsia="Arial" w:cs="Times New Roman"/>
                <w:szCs w:val="24"/>
              </w:rPr>
              <w:t>4</w:t>
            </w:r>
          </w:p>
        </w:tc>
        <w:tc>
          <w:tcPr>
            <w:tcW w:w="3343" w:type="dxa"/>
            <w:vAlign w:val="center"/>
          </w:tcPr>
          <w:p w14:paraId="279594C4" w14:textId="77777777" w:rsidR="00A403EE" w:rsidRPr="007F50AB" w:rsidRDefault="00A403EE" w:rsidP="001C439A">
            <w:pPr>
              <w:jc w:val="center"/>
              <w:rPr>
                <w:rFonts w:eastAsia="Arial" w:cs="Times New Roman"/>
                <w:szCs w:val="24"/>
              </w:rPr>
            </w:pPr>
            <w:r w:rsidRPr="007F50AB">
              <w:rPr>
                <w:rFonts w:eastAsia="Arial" w:cs="Times New Roman"/>
                <w:szCs w:val="24"/>
              </w:rPr>
              <w:t>Nitric acid (HNO</w:t>
            </w:r>
            <w:r w:rsidRPr="007F50AB">
              <w:rPr>
                <w:rFonts w:eastAsia="Arial" w:cs="Times New Roman"/>
                <w:szCs w:val="24"/>
                <w:vertAlign w:val="subscript"/>
              </w:rPr>
              <w:t>3</w:t>
            </w:r>
            <w:r w:rsidRPr="007F50AB">
              <w:rPr>
                <w:rFonts w:eastAsia="Arial" w:cs="Times New Roman"/>
                <w:szCs w:val="24"/>
              </w:rPr>
              <w:t>)</w:t>
            </w:r>
          </w:p>
        </w:tc>
        <w:tc>
          <w:tcPr>
            <w:tcW w:w="1954" w:type="dxa"/>
            <w:vAlign w:val="center"/>
          </w:tcPr>
          <w:p w14:paraId="3078DC99" w14:textId="77777777" w:rsidR="00A403EE" w:rsidRPr="007F50AB" w:rsidRDefault="00A403EE" w:rsidP="001C439A">
            <w:pPr>
              <w:jc w:val="center"/>
              <w:rPr>
                <w:rFonts w:eastAsia="Arial" w:cs="Times New Roman"/>
                <w:szCs w:val="24"/>
              </w:rPr>
            </w:pPr>
            <w:r w:rsidRPr="007F50AB">
              <w:rPr>
                <w:rFonts w:eastAsia="Arial" w:cs="Times New Roman"/>
                <w:szCs w:val="24"/>
              </w:rPr>
              <w:t>Sủi bọt khí</w:t>
            </w:r>
          </w:p>
        </w:tc>
      </w:tr>
    </w:tbl>
    <w:p w14:paraId="34C03EDB" w14:textId="77777777" w:rsidR="00A403EE" w:rsidRPr="007F50AB" w:rsidRDefault="00A403EE" w:rsidP="00A403EE">
      <w:pPr>
        <w:rPr>
          <w:rFonts w:eastAsia="Arial" w:cs="Times New Roman"/>
          <w:szCs w:val="24"/>
        </w:rPr>
      </w:pPr>
      <w:r w:rsidRPr="007F50AB">
        <w:rPr>
          <w:rFonts w:eastAsia="Arial" w:cs="Times New Roman"/>
          <w:szCs w:val="24"/>
        </w:rPr>
        <w:t>Mẫu nước trên có thể chứa những ion nào trong số các ion sau đây: (1) H</w:t>
      </w:r>
      <w:r w:rsidRPr="007F50AB">
        <w:rPr>
          <w:rFonts w:eastAsia="Arial" w:cs="Times New Roman"/>
          <w:szCs w:val="24"/>
          <w:vertAlign w:val="superscript"/>
        </w:rPr>
        <w:t>+</w:t>
      </w:r>
      <w:r w:rsidRPr="007F50AB">
        <w:rPr>
          <w:rFonts w:eastAsia="Arial" w:cs="Times New Roman"/>
          <w:szCs w:val="24"/>
        </w:rPr>
        <w:t>; (2) Ca</w:t>
      </w:r>
      <w:r w:rsidRPr="007F50AB">
        <w:rPr>
          <w:rFonts w:eastAsia="Arial" w:cs="Times New Roman"/>
          <w:szCs w:val="24"/>
          <w:vertAlign w:val="superscript"/>
        </w:rPr>
        <w:t>2+</w:t>
      </w:r>
      <w:r w:rsidRPr="007F50AB">
        <w:rPr>
          <w:rFonts w:eastAsia="Arial" w:cs="Times New Roman"/>
          <w:szCs w:val="24"/>
        </w:rPr>
        <w:t>; (3) SO</w:t>
      </w:r>
      <w:r w:rsidRPr="007F50AB">
        <w:rPr>
          <w:rFonts w:eastAsia="Arial" w:cs="Times New Roman"/>
          <w:szCs w:val="24"/>
          <w:vertAlign w:val="subscript"/>
        </w:rPr>
        <w:t>4</w:t>
      </w:r>
      <w:r w:rsidRPr="007F50AB">
        <w:rPr>
          <w:rFonts w:eastAsia="Arial" w:cs="Times New Roman"/>
          <w:szCs w:val="24"/>
          <w:vertAlign w:val="superscript"/>
        </w:rPr>
        <w:t>2-</w:t>
      </w:r>
      <w:r w:rsidRPr="007F50AB">
        <w:rPr>
          <w:rFonts w:eastAsia="Arial" w:cs="Times New Roman"/>
          <w:szCs w:val="24"/>
        </w:rPr>
        <w:t>; (4) HCO</w:t>
      </w:r>
      <w:r w:rsidRPr="007F50AB">
        <w:rPr>
          <w:rFonts w:eastAsia="Arial" w:cs="Times New Roman"/>
          <w:szCs w:val="24"/>
          <w:vertAlign w:val="subscript"/>
        </w:rPr>
        <w:t>3</w:t>
      </w:r>
      <w:r w:rsidRPr="007F50AB">
        <w:rPr>
          <w:rFonts w:eastAsia="Arial" w:cs="Times New Roman"/>
          <w:szCs w:val="24"/>
          <w:vertAlign w:val="superscript"/>
        </w:rPr>
        <w:t>-</w:t>
      </w:r>
      <w:r w:rsidRPr="007F50AB">
        <w:rPr>
          <w:rFonts w:eastAsia="Arial" w:cs="Times New Roman"/>
          <w:szCs w:val="24"/>
        </w:rPr>
        <w:t>; (5) CO</w:t>
      </w:r>
      <w:r w:rsidRPr="007F50AB">
        <w:rPr>
          <w:rFonts w:eastAsia="Arial" w:cs="Times New Roman"/>
          <w:szCs w:val="24"/>
          <w:vertAlign w:val="subscript"/>
        </w:rPr>
        <w:t>3</w:t>
      </w:r>
      <w:r w:rsidRPr="007F50AB">
        <w:rPr>
          <w:rFonts w:eastAsia="Arial" w:cs="Times New Roman"/>
          <w:szCs w:val="24"/>
          <w:vertAlign w:val="superscript"/>
        </w:rPr>
        <w:t>2-</w:t>
      </w:r>
      <w:r w:rsidRPr="007F50AB">
        <w:rPr>
          <w:rFonts w:eastAsia="Arial" w:cs="Times New Roman"/>
          <w:szCs w:val="24"/>
        </w:rPr>
        <w:t>?</w:t>
      </w:r>
    </w:p>
    <w:p w14:paraId="4E381D04" w14:textId="77777777" w:rsidR="009A22D7" w:rsidRDefault="00000000">
      <w:pPr>
        <w:tabs>
          <w:tab w:val="left" w:pos="283"/>
          <w:tab w:val="left" w:pos="2906"/>
          <w:tab w:val="left" w:pos="5528"/>
          <w:tab w:val="left" w:pos="8150"/>
        </w:tabs>
      </w:pPr>
      <w:r>
        <w:rPr>
          <w:rStyle w:val="YoungMixChar"/>
          <w:b/>
        </w:rPr>
        <w:tab/>
        <w:t xml:space="preserve">A. </w:t>
      </w:r>
      <w:r w:rsidRPr="007F50AB">
        <w:rPr>
          <w:rFonts w:eastAsia="Arial" w:cs="Times New Roman"/>
          <w:szCs w:val="24"/>
          <w:lang w:bidi="en-US"/>
        </w:rPr>
        <w:t>(1), (2), (3).</w:t>
      </w:r>
      <w:r>
        <w:rPr>
          <w:rStyle w:val="YoungMixChar"/>
          <w:b/>
        </w:rPr>
        <w:tab/>
        <w:t xml:space="preserve">B. </w:t>
      </w:r>
      <w:r w:rsidRPr="00C71F78">
        <w:rPr>
          <w:rFonts w:eastAsia="Arial" w:cs="Times New Roman"/>
          <w:szCs w:val="24"/>
          <w:lang w:bidi="en-US"/>
        </w:rPr>
        <w:t>(2), (3), (4).</w:t>
      </w:r>
      <w:r>
        <w:rPr>
          <w:rStyle w:val="YoungMixChar"/>
          <w:b/>
        </w:rPr>
        <w:tab/>
        <w:t xml:space="preserve">C. </w:t>
      </w:r>
      <w:r w:rsidRPr="007F50AB">
        <w:rPr>
          <w:rFonts w:eastAsia="Arial" w:cs="Times New Roman"/>
          <w:szCs w:val="24"/>
          <w:lang w:bidi="en-US"/>
        </w:rPr>
        <w:t>(3), (4), (5).</w:t>
      </w:r>
      <w:r>
        <w:rPr>
          <w:rStyle w:val="YoungMixChar"/>
          <w:b/>
        </w:rPr>
        <w:tab/>
        <w:t xml:space="preserve">D. </w:t>
      </w:r>
      <w:r w:rsidRPr="007F50AB">
        <w:rPr>
          <w:rFonts w:eastAsia="Arial" w:cs="Times New Roman"/>
          <w:szCs w:val="24"/>
          <w:lang w:bidi="en-US"/>
        </w:rPr>
        <w:t>(2), (3), (5).</w:t>
      </w:r>
    </w:p>
    <w:p w14:paraId="59BE0AE7" w14:textId="77777777" w:rsidR="00A403EE" w:rsidRPr="00982326" w:rsidRDefault="00A403EE" w:rsidP="00A403EE">
      <w:pPr>
        <w:tabs>
          <w:tab w:val="left" w:pos="270"/>
          <w:tab w:val="left" w:pos="360"/>
          <w:tab w:val="left" w:pos="2700"/>
          <w:tab w:val="left" w:pos="2880"/>
          <w:tab w:val="left" w:pos="5400"/>
          <w:tab w:val="left" w:pos="7920"/>
        </w:tabs>
        <w:rPr>
          <w:rFonts w:eastAsia="Calibri" w:cs="Times New Roman"/>
          <w:szCs w:val="26"/>
        </w:rPr>
      </w:pPr>
      <w:r>
        <w:rPr>
          <w:b/>
        </w:rPr>
        <w:t xml:space="preserve">Câu 9: </w:t>
      </w:r>
      <w:r w:rsidRPr="00982326">
        <w:rPr>
          <w:rFonts w:eastAsia="Calibri" w:cs="Times New Roman"/>
          <w:szCs w:val="26"/>
        </w:rPr>
        <w:t>Cation R</w:t>
      </w:r>
      <w:r w:rsidRPr="00982326">
        <w:rPr>
          <w:rFonts w:eastAsia="Calibri" w:cs="Times New Roman"/>
          <w:szCs w:val="26"/>
          <w:vertAlign w:val="superscript"/>
        </w:rPr>
        <w:t>+</w:t>
      </w:r>
      <w:r w:rsidRPr="00982326">
        <w:rPr>
          <w:rFonts w:eastAsia="Calibri" w:cs="Times New Roman"/>
          <w:szCs w:val="26"/>
        </w:rPr>
        <w:t xml:space="preserve"> có cấu hình electron ở phân lớp ngoài cùng là 2p</w:t>
      </w:r>
      <w:r w:rsidRPr="00982326">
        <w:rPr>
          <w:rFonts w:eastAsia="Calibri" w:cs="Times New Roman"/>
          <w:szCs w:val="26"/>
          <w:vertAlign w:val="superscript"/>
        </w:rPr>
        <w:t>6</w:t>
      </w:r>
      <w:r w:rsidRPr="00982326">
        <w:rPr>
          <w:rFonts w:eastAsia="Calibri" w:cs="Times New Roman"/>
          <w:szCs w:val="26"/>
        </w:rPr>
        <w:t>. Cấu hình electron của nguyên tố R là cấu hình electron nào sau đây?</w:t>
      </w:r>
    </w:p>
    <w:p w14:paraId="6AB521B2" w14:textId="77777777" w:rsidR="009A22D7" w:rsidRDefault="00000000">
      <w:pPr>
        <w:tabs>
          <w:tab w:val="left" w:pos="283"/>
          <w:tab w:val="left" w:pos="2906"/>
          <w:tab w:val="left" w:pos="5528"/>
          <w:tab w:val="left" w:pos="8150"/>
        </w:tabs>
      </w:pPr>
      <w:r>
        <w:rPr>
          <w:rStyle w:val="YoungMixChar"/>
          <w:b/>
        </w:rPr>
        <w:tab/>
        <w:t xml:space="preserve">A. </w:t>
      </w:r>
      <w:r w:rsidRPr="00982326">
        <w:rPr>
          <w:rFonts w:eastAsia="Calibri" w:cs="Times New Roman"/>
          <w:szCs w:val="26"/>
        </w:rPr>
        <w:t>1s</w:t>
      </w:r>
      <w:r w:rsidRPr="00982326">
        <w:rPr>
          <w:rFonts w:eastAsia="Calibri" w:cs="Times New Roman"/>
          <w:szCs w:val="26"/>
          <w:vertAlign w:val="superscript"/>
        </w:rPr>
        <w:t>2</w:t>
      </w:r>
      <w:r w:rsidRPr="00982326">
        <w:rPr>
          <w:rFonts w:eastAsia="Calibri" w:cs="Times New Roman"/>
          <w:szCs w:val="26"/>
        </w:rPr>
        <w:t>2s</w:t>
      </w:r>
      <w:r w:rsidRPr="00982326">
        <w:rPr>
          <w:rFonts w:eastAsia="Calibri" w:cs="Times New Roman"/>
          <w:szCs w:val="26"/>
          <w:vertAlign w:val="superscript"/>
        </w:rPr>
        <w:t>2</w:t>
      </w:r>
      <w:r w:rsidRPr="00982326">
        <w:rPr>
          <w:rFonts w:eastAsia="Calibri" w:cs="Times New Roman"/>
          <w:szCs w:val="26"/>
        </w:rPr>
        <w:t>2p</w:t>
      </w:r>
      <w:r w:rsidRPr="00982326">
        <w:rPr>
          <w:rFonts w:eastAsia="Calibri" w:cs="Times New Roman"/>
          <w:szCs w:val="26"/>
          <w:vertAlign w:val="superscript"/>
        </w:rPr>
        <w:t>5</w:t>
      </w:r>
      <w:r w:rsidRPr="00982326">
        <w:rPr>
          <w:rFonts w:eastAsia="Calibri" w:cs="Times New Roman"/>
          <w:szCs w:val="26"/>
        </w:rPr>
        <w:t>.</w:t>
      </w:r>
      <w:r>
        <w:rPr>
          <w:rStyle w:val="YoungMixChar"/>
          <w:b/>
        </w:rPr>
        <w:tab/>
        <w:t xml:space="preserve">B. </w:t>
      </w:r>
      <w:r w:rsidRPr="00982326">
        <w:rPr>
          <w:rFonts w:eastAsia="Calibri" w:cs="Times New Roman"/>
          <w:szCs w:val="26"/>
        </w:rPr>
        <w:t>1s</w:t>
      </w:r>
      <w:r w:rsidRPr="00982326">
        <w:rPr>
          <w:rFonts w:eastAsia="Calibri" w:cs="Times New Roman"/>
          <w:szCs w:val="26"/>
          <w:vertAlign w:val="superscript"/>
        </w:rPr>
        <w:t>2</w:t>
      </w:r>
      <w:r w:rsidRPr="00982326">
        <w:rPr>
          <w:rFonts w:eastAsia="Calibri" w:cs="Times New Roman"/>
          <w:szCs w:val="26"/>
        </w:rPr>
        <w:t>2s</w:t>
      </w:r>
      <w:r w:rsidRPr="00982326">
        <w:rPr>
          <w:rFonts w:eastAsia="Calibri" w:cs="Times New Roman"/>
          <w:szCs w:val="26"/>
          <w:vertAlign w:val="superscript"/>
        </w:rPr>
        <w:t>2</w:t>
      </w:r>
      <w:r w:rsidRPr="00982326">
        <w:rPr>
          <w:rFonts w:eastAsia="Calibri" w:cs="Times New Roman"/>
          <w:szCs w:val="26"/>
        </w:rPr>
        <w:t>2p</w:t>
      </w:r>
      <w:r w:rsidRPr="00982326">
        <w:rPr>
          <w:rFonts w:eastAsia="Calibri" w:cs="Times New Roman"/>
          <w:szCs w:val="26"/>
          <w:vertAlign w:val="superscript"/>
        </w:rPr>
        <w:t>6</w:t>
      </w:r>
      <w:r w:rsidRPr="00982326">
        <w:rPr>
          <w:rFonts w:eastAsia="Calibri" w:cs="Times New Roman"/>
          <w:szCs w:val="26"/>
        </w:rPr>
        <w:t>.</w:t>
      </w:r>
      <w:r>
        <w:rPr>
          <w:rStyle w:val="YoungMixChar"/>
          <w:b/>
        </w:rPr>
        <w:tab/>
        <w:t xml:space="preserve">C. </w:t>
      </w:r>
      <w:r w:rsidRPr="00982326">
        <w:rPr>
          <w:rFonts w:eastAsia="Calibri" w:cs="Times New Roman"/>
          <w:szCs w:val="26"/>
        </w:rPr>
        <w:t>1s</w:t>
      </w:r>
      <w:r w:rsidRPr="00982326">
        <w:rPr>
          <w:rFonts w:eastAsia="Calibri" w:cs="Times New Roman"/>
          <w:szCs w:val="26"/>
          <w:vertAlign w:val="superscript"/>
        </w:rPr>
        <w:t>2</w:t>
      </w:r>
      <w:r w:rsidRPr="00982326">
        <w:rPr>
          <w:rFonts w:eastAsia="Calibri" w:cs="Times New Roman"/>
          <w:szCs w:val="26"/>
        </w:rPr>
        <w:t>2s</w:t>
      </w:r>
      <w:r w:rsidRPr="00982326">
        <w:rPr>
          <w:rFonts w:eastAsia="Calibri" w:cs="Times New Roman"/>
          <w:szCs w:val="26"/>
          <w:vertAlign w:val="superscript"/>
        </w:rPr>
        <w:t>2</w:t>
      </w:r>
      <w:r w:rsidRPr="00982326">
        <w:rPr>
          <w:rFonts w:eastAsia="Calibri" w:cs="Times New Roman"/>
          <w:szCs w:val="26"/>
        </w:rPr>
        <w:t>2p</w:t>
      </w:r>
      <w:r w:rsidRPr="00982326">
        <w:rPr>
          <w:rFonts w:eastAsia="Calibri" w:cs="Times New Roman"/>
          <w:szCs w:val="26"/>
          <w:vertAlign w:val="superscript"/>
        </w:rPr>
        <w:t>6</w:t>
      </w:r>
      <w:r w:rsidRPr="00982326">
        <w:rPr>
          <w:rFonts w:eastAsia="Calibri" w:cs="Times New Roman"/>
          <w:szCs w:val="26"/>
        </w:rPr>
        <w:t>3s</w:t>
      </w:r>
      <w:r w:rsidRPr="00982326">
        <w:rPr>
          <w:rFonts w:eastAsia="Calibri" w:cs="Times New Roman"/>
          <w:szCs w:val="26"/>
          <w:vertAlign w:val="superscript"/>
        </w:rPr>
        <w:t>2</w:t>
      </w:r>
      <w:r w:rsidRPr="00982326">
        <w:rPr>
          <w:rFonts w:eastAsia="Calibri" w:cs="Times New Roman"/>
          <w:szCs w:val="26"/>
        </w:rPr>
        <w:t>.</w:t>
      </w:r>
      <w:r>
        <w:rPr>
          <w:rStyle w:val="YoungMixChar"/>
          <w:b/>
        </w:rPr>
        <w:tab/>
        <w:t xml:space="preserve">D. </w:t>
      </w:r>
      <w:r w:rsidRPr="00C71F78">
        <w:rPr>
          <w:rFonts w:eastAsia="Calibri" w:cs="Times New Roman"/>
          <w:szCs w:val="26"/>
        </w:rPr>
        <w:t>1s</w:t>
      </w:r>
      <w:r w:rsidRPr="00C71F78">
        <w:rPr>
          <w:rFonts w:eastAsia="Calibri" w:cs="Times New Roman"/>
          <w:szCs w:val="26"/>
          <w:vertAlign w:val="superscript"/>
        </w:rPr>
        <w:t>2</w:t>
      </w:r>
      <w:r w:rsidRPr="00C71F78">
        <w:rPr>
          <w:rFonts w:eastAsia="Calibri" w:cs="Times New Roman"/>
          <w:szCs w:val="26"/>
        </w:rPr>
        <w:t>2s</w:t>
      </w:r>
      <w:r w:rsidRPr="00C71F78">
        <w:rPr>
          <w:rFonts w:eastAsia="Calibri" w:cs="Times New Roman"/>
          <w:szCs w:val="26"/>
          <w:vertAlign w:val="superscript"/>
        </w:rPr>
        <w:t>2</w:t>
      </w:r>
      <w:r w:rsidRPr="00C71F78">
        <w:rPr>
          <w:rFonts w:eastAsia="Calibri" w:cs="Times New Roman"/>
          <w:szCs w:val="26"/>
        </w:rPr>
        <w:t>2p</w:t>
      </w:r>
      <w:r w:rsidRPr="00C71F78">
        <w:rPr>
          <w:rFonts w:eastAsia="Calibri" w:cs="Times New Roman"/>
          <w:szCs w:val="26"/>
          <w:vertAlign w:val="superscript"/>
        </w:rPr>
        <w:t>6</w:t>
      </w:r>
      <w:r w:rsidRPr="00C71F78">
        <w:rPr>
          <w:rFonts w:eastAsia="Calibri" w:cs="Times New Roman"/>
          <w:szCs w:val="26"/>
        </w:rPr>
        <w:t>3s</w:t>
      </w:r>
      <w:r w:rsidRPr="00C71F78">
        <w:rPr>
          <w:rFonts w:eastAsia="Calibri" w:cs="Times New Roman"/>
          <w:szCs w:val="26"/>
          <w:vertAlign w:val="superscript"/>
        </w:rPr>
        <w:t>1</w:t>
      </w:r>
      <w:r w:rsidRPr="00C71F78">
        <w:rPr>
          <w:rFonts w:eastAsia="Calibri" w:cs="Times New Roman"/>
          <w:szCs w:val="26"/>
        </w:rPr>
        <w:t>.</w:t>
      </w:r>
    </w:p>
    <w:p w14:paraId="41DAAB71" w14:textId="77777777" w:rsidR="00A403EE" w:rsidRPr="00B2134B" w:rsidRDefault="00A403EE" w:rsidP="00A403EE">
      <w:pPr>
        <w:rPr>
          <w:rFonts w:eastAsia="Arial" w:cs="Times New Roman"/>
          <w:b/>
          <w:bCs/>
          <w:szCs w:val="24"/>
        </w:rPr>
      </w:pPr>
      <w:r>
        <w:rPr>
          <w:b/>
        </w:rPr>
        <w:t xml:space="preserve">Câu 10: </w:t>
      </w:r>
      <w:r w:rsidRPr="00B2134B">
        <w:rPr>
          <w:rFonts w:eastAsia="Arial" w:cs="Times New Roman"/>
          <w:szCs w:val="24"/>
        </w:rPr>
        <w:t>Trong nông nghiệp, nếu bón nhiều phân superphosphate đơn sẽ làm đất chai cứng. Chất nào sau đây trong phân superphosphate đơn là nguyên nhân chính gây nên hiện tượng chai cứng đất?</w:t>
      </w:r>
    </w:p>
    <w:p w14:paraId="7CEFD89A" w14:textId="77777777" w:rsidR="009A22D7" w:rsidRDefault="00000000">
      <w:pPr>
        <w:tabs>
          <w:tab w:val="left" w:pos="283"/>
          <w:tab w:val="left" w:pos="5528"/>
        </w:tabs>
      </w:pPr>
      <w:r>
        <w:rPr>
          <w:rStyle w:val="YoungMixChar"/>
          <w:b/>
        </w:rPr>
        <w:tab/>
        <w:t xml:space="preserve">A. </w:t>
      </w:r>
      <w:r w:rsidRPr="00C71F78">
        <w:rPr>
          <w:rFonts w:eastAsia="Arial" w:cs="Times New Roman"/>
          <w:szCs w:val="24"/>
        </w:rPr>
        <w:t>CaSO</w:t>
      </w:r>
      <w:r w:rsidRPr="00C71F78">
        <w:rPr>
          <w:rFonts w:eastAsia="Arial" w:cs="Cambria Math"/>
          <w:szCs w:val="24"/>
        </w:rPr>
        <w:t>₄</w:t>
      </w:r>
      <w:r w:rsidRPr="00C71F78">
        <w:rPr>
          <w:rFonts w:eastAsia="Arial" w:cs="Times New Roman"/>
          <w:szCs w:val="24"/>
        </w:rPr>
        <w:t>.</w:t>
      </w:r>
      <w:r>
        <w:rPr>
          <w:rStyle w:val="YoungMixChar"/>
          <w:b/>
        </w:rPr>
        <w:tab/>
        <w:t xml:space="preserve">B. </w:t>
      </w:r>
      <w:r w:rsidRPr="00B2134B">
        <w:rPr>
          <w:rFonts w:eastAsia="Arial" w:cs="Times New Roman"/>
          <w:szCs w:val="24"/>
        </w:rPr>
        <w:t>Ca</w:t>
      </w:r>
      <w:r w:rsidRPr="00B2134B">
        <w:rPr>
          <w:rFonts w:eastAsia="Arial" w:cs="Cambria Math"/>
          <w:szCs w:val="24"/>
        </w:rPr>
        <w:t>₃</w:t>
      </w:r>
      <w:r w:rsidRPr="00B2134B">
        <w:rPr>
          <w:rFonts w:eastAsia="Arial" w:cs="Times New Roman"/>
          <w:szCs w:val="24"/>
        </w:rPr>
        <w:t>(PO</w:t>
      </w:r>
      <w:r w:rsidRPr="00B2134B">
        <w:rPr>
          <w:rFonts w:eastAsia="Arial" w:cs="Cambria Math"/>
          <w:szCs w:val="24"/>
        </w:rPr>
        <w:t>₄</w:t>
      </w:r>
      <w:r w:rsidRPr="00B2134B">
        <w:rPr>
          <w:rFonts w:eastAsia="Arial" w:cs="Times New Roman"/>
          <w:szCs w:val="24"/>
        </w:rPr>
        <w:t>)</w:t>
      </w:r>
      <w:r w:rsidRPr="00B2134B">
        <w:rPr>
          <w:rFonts w:eastAsia="Arial" w:cs="Cambria Math"/>
          <w:szCs w:val="24"/>
        </w:rPr>
        <w:t>₂</w:t>
      </w:r>
      <w:r w:rsidRPr="00B2134B">
        <w:rPr>
          <w:rFonts w:eastAsia="Arial" w:cs="Times New Roman"/>
          <w:szCs w:val="24"/>
        </w:rPr>
        <w:t>.</w:t>
      </w:r>
    </w:p>
    <w:p w14:paraId="185581E3" w14:textId="77777777" w:rsidR="009A22D7" w:rsidRDefault="00000000">
      <w:pPr>
        <w:tabs>
          <w:tab w:val="left" w:pos="283"/>
          <w:tab w:val="left" w:pos="5528"/>
        </w:tabs>
      </w:pPr>
      <w:r>
        <w:rPr>
          <w:rStyle w:val="YoungMixChar"/>
          <w:b/>
        </w:rPr>
        <w:tab/>
        <w:t xml:space="preserve">C. </w:t>
      </w:r>
      <w:r w:rsidRPr="00B2134B">
        <w:rPr>
          <w:rFonts w:eastAsia="Arial" w:cs="Times New Roman"/>
          <w:szCs w:val="24"/>
        </w:rPr>
        <w:t>Ca(H</w:t>
      </w:r>
      <w:r w:rsidRPr="00B2134B">
        <w:rPr>
          <w:rFonts w:eastAsia="Arial" w:cs="Cambria Math"/>
          <w:szCs w:val="24"/>
        </w:rPr>
        <w:t>₂</w:t>
      </w:r>
      <w:r w:rsidRPr="00B2134B">
        <w:rPr>
          <w:rFonts w:eastAsia="Arial" w:cs="Times New Roman"/>
          <w:szCs w:val="24"/>
        </w:rPr>
        <w:t>PO</w:t>
      </w:r>
      <w:r w:rsidRPr="00B2134B">
        <w:rPr>
          <w:rFonts w:eastAsia="Arial" w:cs="Cambria Math"/>
          <w:szCs w:val="24"/>
        </w:rPr>
        <w:t>₄</w:t>
      </w:r>
      <w:r w:rsidRPr="00B2134B">
        <w:rPr>
          <w:rFonts w:eastAsia="Arial" w:cs="Times New Roman"/>
          <w:szCs w:val="24"/>
        </w:rPr>
        <w:t>)</w:t>
      </w:r>
      <w:r w:rsidRPr="00B2134B">
        <w:rPr>
          <w:rFonts w:eastAsia="Arial" w:cs="Cambria Math"/>
          <w:szCs w:val="24"/>
        </w:rPr>
        <w:t>₂</w:t>
      </w:r>
      <w:r w:rsidRPr="00B2134B">
        <w:rPr>
          <w:rFonts w:eastAsia="Arial" w:cs="Times New Roman"/>
          <w:szCs w:val="24"/>
        </w:rPr>
        <w:t>.</w:t>
      </w:r>
      <w:r>
        <w:rPr>
          <w:rStyle w:val="YoungMixChar"/>
          <w:b/>
        </w:rPr>
        <w:tab/>
        <w:t xml:space="preserve">D. </w:t>
      </w:r>
      <w:r w:rsidRPr="00B2134B">
        <w:rPr>
          <w:rFonts w:eastAsia="Arial" w:cs="Times New Roman"/>
          <w:szCs w:val="24"/>
        </w:rPr>
        <w:t>Ca(H</w:t>
      </w:r>
      <w:r w:rsidRPr="00B2134B">
        <w:rPr>
          <w:rFonts w:eastAsia="Arial" w:cs="Cambria Math"/>
          <w:szCs w:val="24"/>
        </w:rPr>
        <w:t>₂</w:t>
      </w:r>
      <w:r w:rsidRPr="00B2134B">
        <w:rPr>
          <w:rFonts w:eastAsia="Arial" w:cs="Times New Roman"/>
          <w:szCs w:val="24"/>
        </w:rPr>
        <w:t>PO</w:t>
      </w:r>
      <w:r w:rsidRPr="00B2134B">
        <w:rPr>
          <w:rFonts w:eastAsia="Arial" w:cs="Cambria Math"/>
          <w:szCs w:val="24"/>
        </w:rPr>
        <w:t>₄</w:t>
      </w:r>
      <w:r w:rsidRPr="00B2134B">
        <w:rPr>
          <w:rFonts w:eastAsia="Arial" w:cs="Times New Roman"/>
          <w:szCs w:val="24"/>
        </w:rPr>
        <w:t>)</w:t>
      </w:r>
      <w:r w:rsidRPr="00B2134B">
        <w:rPr>
          <w:rFonts w:eastAsia="Arial" w:cs="Cambria Math"/>
          <w:szCs w:val="24"/>
        </w:rPr>
        <w:t>₂</w:t>
      </w:r>
      <w:r w:rsidRPr="00B2134B">
        <w:rPr>
          <w:rFonts w:eastAsia="Arial" w:cs="Times New Roman"/>
          <w:szCs w:val="24"/>
        </w:rPr>
        <w:t xml:space="preserve"> + CaSO</w:t>
      </w:r>
      <w:r w:rsidRPr="00B2134B">
        <w:rPr>
          <w:rFonts w:eastAsia="Arial" w:cs="Cambria Math"/>
          <w:szCs w:val="24"/>
        </w:rPr>
        <w:t>₄</w:t>
      </w:r>
      <w:r w:rsidRPr="00B2134B">
        <w:rPr>
          <w:rFonts w:eastAsia="Arial" w:cs="Times New Roman"/>
          <w:szCs w:val="24"/>
        </w:rPr>
        <w:t>.</w:t>
      </w:r>
    </w:p>
    <w:p w14:paraId="23649159" w14:textId="77777777" w:rsidR="00A403EE" w:rsidRPr="00495DC9" w:rsidRDefault="00A403EE" w:rsidP="00A403EE">
      <w:pPr>
        <w:rPr>
          <w:rFonts w:eastAsia="Arial" w:cs="Times New Roman"/>
          <w:szCs w:val="24"/>
        </w:rPr>
      </w:pPr>
      <w:r>
        <w:rPr>
          <w:b/>
        </w:rPr>
        <w:t xml:space="preserve">Câu 11: </w:t>
      </w:r>
      <w:r w:rsidRPr="00495DC9">
        <w:rPr>
          <w:rFonts w:eastAsia="Arial" w:cs="Times New Roman"/>
          <w:szCs w:val="24"/>
        </w:rPr>
        <w:t xml:space="preserve">Cho biết: </w:t>
      </w:r>
      <w:r w:rsidRPr="00495DC9">
        <w:rPr>
          <w:rFonts w:eastAsia="Arial" w:cs="Times New Roman"/>
          <w:position w:val="-14"/>
          <w:szCs w:val="24"/>
        </w:rPr>
        <w:object w:dxaOrig="1900" w:dyaOrig="400" w14:anchorId="74DC37C5">
          <v:shape id="_x0000_i1026" type="#_x0000_t75" style="width:95.55pt;height:20.55pt" o:ole="">
            <v:imagedata r:id="rId10" o:title=""/>
          </v:shape>
          <o:OLEObject Type="Embed" ProgID="Equation.DSMT4" ShapeID="_x0000_i1026" DrawAspect="Content" ObjectID="_1835179895" r:id="rId11"/>
        </w:object>
      </w:r>
      <w:r w:rsidRPr="00495DC9">
        <w:rPr>
          <w:rFonts w:eastAsia="Arial" w:cs="Times New Roman"/>
          <w:szCs w:val="24"/>
        </w:rPr>
        <w:t xml:space="preserve">; </w:t>
      </w:r>
      <w:r w:rsidRPr="00495DC9">
        <w:rPr>
          <w:rFonts w:eastAsia="Arial" w:cs="Times New Roman"/>
          <w:position w:val="-14"/>
          <w:szCs w:val="24"/>
        </w:rPr>
        <w:object w:dxaOrig="1960" w:dyaOrig="400" w14:anchorId="3F547814">
          <v:shape id="_x0000_i1027" type="#_x0000_t75" style="width:98.55pt;height:20.55pt" o:ole="">
            <v:imagedata r:id="rId12" o:title=""/>
          </v:shape>
          <o:OLEObject Type="Embed" ProgID="Equation.DSMT4" ShapeID="_x0000_i1027" DrawAspect="Content" ObjectID="_1835179896" r:id="rId13"/>
        </w:object>
      </w:r>
      <w:r w:rsidRPr="00495DC9">
        <w:rPr>
          <w:rFonts w:eastAsia="Arial" w:cs="Times New Roman"/>
          <w:szCs w:val="24"/>
        </w:rPr>
        <w:t>. Sức điện động chuẩn của pin điện hoá Fe-Cu là</w:t>
      </w:r>
    </w:p>
    <w:p w14:paraId="6428B96E" w14:textId="77777777" w:rsidR="009A22D7" w:rsidRDefault="00000000">
      <w:pPr>
        <w:tabs>
          <w:tab w:val="left" w:pos="283"/>
          <w:tab w:val="left" w:pos="2906"/>
          <w:tab w:val="left" w:pos="5528"/>
          <w:tab w:val="left" w:pos="8150"/>
        </w:tabs>
      </w:pPr>
      <w:r>
        <w:rPr>
          <w:rStyle w:val="YoungMixChar"/>
          <w:b/>
        </w:rPr>
        <w:tab/>
        <w:t xml:space="preserve">A. </w:t>
      </w:r>
      <w:r w:rsidRPr="00495DC9">
        <w:rPr>
          <w:rFonts w:eastAsia="Arial" w:cs="Times New Roman"/>
          <w:szCs w:val="24"/>
        </w:rPr>
        <w:t>0,100 V.</w:t>
      </w:r>
      <w:r>
        <w:rPr>
          <w:rStyle w:val="YoungMixChar"/>
          <w:b/>
        </w:rPr>
        <w:tab/>
        <w:t xml:space="preserve">B. </w:t>
      </w:r>
      <w:r w:rsidRPr="00C71F78">
        <w:rPr>
          <w:rFonts w:eastAsia="Arial" w:cs="Times New Roman"/>
          <w:szCs w:val="24"/>
        </w:rPr>
        <w:t>0,7</w:t>
      </w:r>
      <w:r w:rsidR="00D57370">
        <w:rPr>
          <w:rFonts w:eastAsia="Arial" w:cs="Times New Roman"/>
          <w:szCs w:val="24"/>
        </w:rPr>
        <w:t>8</w:t>
      </w:r>
      <w:r>
        <w:rPr>
          <w:rStyle w:val="YoungMixChar"/>
          <w:b/>
        </w:rPr>
        <w:tab/>
        <w:t xml:space="preserve">C. </w:t>
      </w:r>
      <w:r w:rsidRPr="00495DC9">
        <w:rPr>
          <w:rFonts w:eastAsia="Arial" w:cs="Times New Roman"/>
          <w:szCs w:val="24"/>
        </w:rPr>
        <w:t>0,920 V.</w:t>
      </w:r>
      <w:r>
        <w:rPr>
          <w:rStyle w:val="YoungMixChar"/>
          <w:b/>
        </w:rPr>
        <w:tab/>
        <w:t xml:space="preserve">D. </w:t>
      </w:r>
      <w:r w:rsidRPr="00495DC9">
        <w:rPr>
          <w:rFonts w:eastAsia="Arial" w:cs="Times New Roman"/>
          <w:szCs w:val="24"/>
        </w:rPr>
        <w:t>1,660 V.</w:t>
      </w:r>
    </w:p>
    <w:p w14:paraId="095E9059" w14:textId="77777777" w:rsidR="00A403EE" w:rsidRPr="00BE7DAA" w:rsidRDefault="00A403EE" w:rsidP="00A403EE">
      <w:pPr>
        <w:rPr>
          <w:rFonts w:eastAsia="Arial" w:cs="Times New Roman"/>
          <w:szCs w:val="24"/>
        </w:rPr>
      </w:pPr>
      <w:r>
        <w:rPr>
          <w:b/>
        </w:rPr>
        <w:t xml:space="preserve">Câu 12: </w:t>
      </w:r>
      <w:r w:rsidRPr="00BE7DAA">
        <w:rPr>
          <w:rFonts w:eastAsia="Arial" w:cs="Times New Roman"/>
          <w:szCs w:val="24"/>
        </w:rPr>
        <w:t>Cho biết giá trị thế điện cực chuẩn của các cặp oxi hoá – khử sau:</w:t>
      </w:r>
    </w:p>
    <w:tbl>
      <w:tblPr>
        <w:tblStyle w:val="TableGridLight1"/>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561"/>
        <w:gridCol w:w="1250"/>
        <w:gridCol w:w="1260"/>
        <w:gridCol w:w="1260"/>
        <w:gridCol w:w="1170"/>
        <w:gridCol w:w="1260"/>
      </w:tblGrid>
      <w:tr w:rsidR="00A403EE" w:rsidRPr="00BE7DAA" w14:paraId="40276FF0" w14:textId="77777777" w:rsidTr="001C439A">
        <w:trPr>
          <w:trHeight w:val="17"/>
          <w:jc w:val="center"/>
        </w:trPr>
        <w:tc>
          <w:tcPr>
            <w:tcW w:w="2561" w:type="dxa"/>
          </w:tcPr>
          <w:p w14:paraId="0BD46294"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Cặp oxi hoá – khử</w:t>
            </w:r>
          </w:p>
        </w:tc>
        <w:tc>
          <w:tcPr>
            <w:tcW w:w="1250" w:type="dxa"/>
          </w:tcPr>
          <w:p w14:paraId="6DD67CBD"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Cu</w:t>
            </w:r>
            <w:r w:rsidRPr="00BE7DAA">
              <w:rPr>
                <w:rFonts w:eastAsia="Times New Roman" w:cs="Times New Roman"/>
                <w:bCs/>
                <w:szCs w:val="24"/>
                <w:vertAlign w:val="superscript"/>
              </w:rPr>
              <w:t>2+</w:t>
            </w:r>
            <w:r w:rsidRPr="00BE7DAA">
              <w:rPr>
                <w:rFonts w:eastAsia="Times New Roman" w:cs="Times New Roman"/>
                <w:bCs/>
                <w:szCs w:val="24"/>
              </w:rPr>
              <w:t>/Cu</w:t>
            </w:r>
          </w:p>
        </w:tc>
        <w:tc>
          <w:tcPr>
            <w:tcW w:w="1260" w:type="dxa"/>
          </w:tcPr>
          <w:p w14:paraId="587C489C"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Zn</w:t>
            </w:r>
            <w:r w:rsidRPr="00BE7DAA">
              <w:rPr>
                <w:rFonts w:eastAsia="Times New Roman" w:cs="Times New Roman"/>
                <w:bCs/>
                <w:szCs w:val="24"/>
                <w:vertAlign w:val="superscript"/>
              </w:rPr>
              <w:t>2+</w:t>
            </w:r>
            <w:r w:rsidRPr="00BE7DAA">
              <w:rPr>
                <w:rFonts w:eastAsia="Times New Roman" w:cs="Times New Roman"/>
                <w:bCs/>
                <w:szCs w:val="24"/>
              </w:rPr>
              <w:t>/Zn</w:t>
            </w:r>
          </w:p>
        </w:tc>
        <w:tc>
          <w:tcPr>
            <w:tcW w:w="1260" w:type="dxa"/>
          </w:tcPr>
          <w:p w14:paraId="32FA5C85"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Fe</w:t>
            </w:r>
            <w:r w:rsidRPr="00BE7DAA">
              <w:rPr>
                <w:rFonts w:eastAsia="Times New Roman" w:cs="Times New Roman"/>
                <w:bCs/>
                <w:szCs w:val="24"/>
                <w:vertAlign w:val="superscript"/>
              </w:rPr>
              <w:t>2+</w:t>
            </w:r>
            <w:r w:rsidRPr="00BE7DAA">
              <w:rPr>
                <w:rFonts w:eastAsia="Times New Roman" w:cs="Times New Roman"/>
                <w:bCs/>
                <w:szCs w:val="24"/>
              </w:rPr>
              <w:t>/Fe</w:t>
            </w:r>
          </w:p>
        </w:tc>
        <w:tc>
          <w:tcPr>
            <w:tcW w:w="1170" w:type="dxa"/>
          </w:tcPr>
          <w:p w14:paraId="49BC179C"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Ni</w:t>
            </w:r>
            <w:r w:rsidRPr="00BE7DAA">
              <w:rPr>
                <w:rFonts w:eastAsia="Times New Roman" w:cs="Times New Roman"/>
                <w:bCs/>
                <w:szCs w:val="24"/>
                <w:vertAlign w:val="superscript"/>
              </w:rPr>
              <w:t>2+</w:t>
            </w:r>
            <w:r w:rsidRPr="00BE7DAA">
              <w:rPr>
                <w:rFonts w:eastAsia="Times New Roman" w:cs="Times New Roman"/>
                <w:bCs/>
                <w:szCs w:val="24"/>
              </w:rPr>
              <w:t>/Ni</w:t>
            </w:r>
          </w:p>
        </w:tc>
        <w:tc>
          <w:tcPr>
            <w:tcW w:w="1260" w:type="dxa"/>
          </w:tcPr>
          <w:p w14:paraId="4FE2857A"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vertAlign w:val="subscript"/>
              </w:rPr>
            </w:pPr>
            <w:r w:rsidRPr="00BE7DAA">
              <w:rPr>
                <w:rFonts w:eastAsia="Times New Roman" w:cs="Times New Roman"/>
                <w:bCs/>
                <w:szCs w:val="24"/>
              </w:rPr>
              <w:t>2H</w:t>
            </w:r>
            <w:r w:rsidRPr="00BE7DAA">
              <w:rPr>
                <w:rFonts w:eastAsia="Times New Roman" w:cs="Times New Roman"/>
                <w:bCs/>
                <w:szCs w:val="24"/>
                <w:vertAlign w:val="superscript"/>
              </w:rPr>
              <w:t>+</w:t>
            </w:r>
            <w:r w:rsidRPr="00BE7DAA">
              <w:rPr>
                <w:rFonts w:eastAsia="Times New Roman" w:cs="Times New Roman"/>
                <w:bCs/>
                <w:szCs w:val="24"/>
              </w:rPr>
              <w:t>/H</w:t>
            </w:r>
            <w:r w:rsidRPr="00BE7DAA">
              <w:rPr>
                <w:rFonts w:eastAsia="Times New Roman" w:cs="Times New Roman"/>
                <w:bCs/>
                <w:szCs w:val="24"/>
                <w:vertAlign w:val="subscript"/>
              </w:rPr>
              <w:t>2</w:t>
            </w:r>
          </w:p>
        </w:tc>
      </w:tr>
      <w:tr w:rsidR="00A403EE" w:rsidRPr="00BE7DAA" w14:paraId="53943B13" w14:textId="77777777" w:rsidTr="001C439A">
        <w:trPr>
          <w:trHeight w:val="17"/>
          <w:jc w:val="center"/>
        </w:trPr>
        <w:tc>
          <w:tcPr>
            <w:tcW w:w="2561" w:type="dxa"/>
          </w:tcPr>
          <w:p w14:paraId="43FE2321" w14:textId="77777777" w:rsidR="00A403EE" w:rsidRPr="00C71F78" w:rsidRDefault="00A403EE" w:rsidP="001C439A">
            <w:pPr>
              <w:tabs>
                <w:tab w:val="left" w:pos="270"/>
                <w:tab w:val="left" w:pos="2880"/>
                <w:tab w:val="left" w:pos="5310"/>
                <w:tab w:val="left" w:pos="7830"/>
              </w:tabs>
              <w:jc w:val="center"/>
              <w:rPr>
                <w:rFonts w:eastAsia="Times New Roman" w:cs="Times New Roman"/>
                <w:bCs/>
                <w:szCs w:val="24"/>
                <w:lang w:val="vi-VN"/>
              </w:rPr>
            </w:pPr>
            <w:r w:rsidRPr="00C71F78">
              <w:rPr>
                <w:rFonts w:eastAsia="Times New Roman" w:cs="Times New Roman"/>
                <w:bCs/>
                <w:szCs w:val="24"/>
                <w:lang w:val="vi-VN"/>
              </w:rPr>
              <w:t>Thế điện cực chuẩn (V)</w:t>
            </w:r>
          </w:p>
        </w:tc>
        <w:tc>
          <w:tcPr>
            <w:tcW w:w="1250" w:type="dxa"/>
          </w:tcPr>
          <w:p w14:paraId="079673C5"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0,340</w:t>
            </w:r>
          </w:p>
        </w:tc>
        <w:tc>
          <w:tcPr>
            <w:tcW w:w="1260" w:type="dxa"/>
          </w:tcPr>
          <w:p w14:paraId="31E40AAF"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–0,763</w:t>
            </w:r>
          </w:p>
        </w:tc>
        <w:tc>
          <w:tcPr>
            <w:tcW w:w="1260" w:type="dxa"/>
          </w:tcPr>
          <w:p w14:paraId="147AA54F"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–0,440</w:t>
            </w:r>
          </w:p>
        </w:tc>
        <w:tc>
          <w:tcPr>
            <w:tcW w:w="1170" w:type="dxa"/>
          </w:tcPr>
          <w:p w14:paraId="402470FC"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–0,257</w:t>
            </w:r>
          </w:p>
        </w:tc>
        <w:tc>
          <w:tcPr>
            <w:tcW w:w="1260" w:type="dxa"/>
          </w:tcPr>
          <w:p w14:paraId="510F509B"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w:t>
            </w:r>
          </w:p>
        </w:tc>
      </w:tr>
    </w:tbl>
    <w:p w14:paraId="78AB2FE6" w14:textId="77777777" w:rsidR="00A403EE" w:rsidRPr="00BE7DAA" w:rsidRDefault="00A403EE" w:rsidP="00A403EE">
      <w:pPr>
        <w:rPr>
          <w:rFonts w:eastAsia="Arial" w:cs="Times New Roman"/>
          <w:szCs w:val="24"/>
        </w:rPr>
      </w:pPr>
      <w:r w:rsidRPr="00BE7DAA">
        <w:rPr>
          <w:rFonts w:eastAsia="Arial" w:cs="Times New Roman"/>
          <w:szCs w:val="24"/>
        </w:rPr>
        <w:t xml:space="preserve">Số kim loại trong dãy các kim loại </w:t>
      </w:r>
      <w:r w:rsidRPr="00C71F78">
        <w:rPr>
          <w:rFonts w:eastAsia="Arial" w:cs="Times New Roman"/>
          <w:szCs w:val="24"/>
        </w:rPr>
        <w:t>Zn, Ni, Fe</w:t>
      </w:r>
      <w:r w:rsidRPr="00BE7DAA">
        <w:rPr>
          <w:rFonts w:eastAsia="Arial" w:cs="Times New Roman"/>
          <w:szCs w:val="24"/>
        </w:rPr>
        <w:t>, Cu phản ứng được với dung dịch HCl ở điều kiện chuẩn là</w:t>
      </w:r>
    </w:p>
    <w:p w14:paraId="5A598F40" w14:textId="77777777" w:rsidR="009A22D7" w:rsidRDefault="00000000">
      <w:pPr>
        <w:tabs>
          <w:tab w:val="left" w:pos="283"/>
          <w:tab w:val="left" w:pos="2906"/>
          <w:tab w:val="left" w:pos="5528"/>
          <w:tab w:val="left" w:pos="8150"/>
        </w:tabs>
      </w:pPr>
      <w:r>
        <w:rPr>
          <w:rStyle w:val="YoungMixChar"/>
          <w:b/>
        </w:rPr>
        <w:tab/>
        <w:t xml:space="preserve">A. </w:t>
      </w:r>
      <w:r w:rsidRPr="00C71F78">
        <w:rPr>
          <w:rFonts w:eastAsia="Arial" w:cs="Times New Roman"/>
          <w:szCs w:val="24"/>
        </w:rPr>
        <w:t>3.</w:t>
      </w:r>
      <w:r>
        <w:rPr>
          <w:rStyle w:val="YoungMixChar"/>
          <w:b/>
        </w:rPr>
        <w:tab/>
        <w:t xml:space="preserve">B. </w:t>
      </w:r>
      <w:r w:rsidRPr="00BE7DAA">
        <w:rPr>
          <w:rFonts w:eastAsia="Arial" w:cs="Times New Roman"/>
          <w:szCs w:val="24"/>
        </w:rPr>
        <w:t>4.</w:t>
      </w:r>
      <w:r>
        <w:rPr>
          <w:rStyle w:val="YoungMixChar"/>
          <w:b/>
        </w:rPr>
        <w:tab/>
        <w:t xml:space="preserve">C. </w:t>
      </w:r>
      <w:r w:rsidRPr="00BE7DAA">
        <w:rPr>
          <w:rFonts w:eastAsia="Arial" w:cs="Times New Roman"/>
          <w:szCs w:val="24"/>
        </w:rPr>
        <w:t>2.</w:t>
      </w:r>
      <w:r>
        <w:rPr>
          <w:rStyle w:val="YoungMixChar"/>
          <w:b/>
        </w:rPr>
        <w:tab/>
        <w:t xml:space="preserve">D. </w:t>
      </w:r>
      <w:r w:rsidRPr="00BE7DAA">
        <w:rPr>
          <w:rFonts w:eastAsia="Arial" w:cs="Times New Roman"/>
          <w:szCs w:val="24"/>
        </w:rPr>
        <w:t>1.</w:t>
      </w:r>
    </w:p>
    <w:p w14:paraId="38D97E77" w14:textId="77777777" w:rsidR="00A403EE" w:rsidRPr="00933700" w:rsidRDefault="00A403EE" w:rsidP="00A403EE">
      <w:pPr>
        <w:widowControl w:val="0"/>
        <w:tabs>
          <w:tab w:val="left" w:pos="284"/>
          <w:tab w:val="left" w:pos="2835"/>
          <w:tab w:val="left" w:pos="5387"/>
          <w:tab w:val="left" w:pos="7938"/>
        </w:tabs>
        <w:autoSpaceDE w:val="0"/>
        <w:autoSpaceDN w:val="0"/>
        <w:adjustRightInd w:val="0"/>
        <w:rPr>
          <w:rFonts w:eastAsia="Calibri" w:cs="Times New Roman"/>
          <w:b/>
          <w:noProof/>
        </w:rPr>
      </w:pPr>
      <w:r>
        <w:rPr>
          <w:b/>
        </w:rPr>
        <w:t xml:space="preserve">Câu 13: </w:t>
      </w:r>
      <w:r w:rsidRPr="00933700">
        <w:rPr>
          <w:rFonts w:eastAsia="Calibri" w:cs="Times New Roman"/>
          <w:noProof/>
        </w:rPr>
        <w:t>Polymer nào sau đây thuộc loại polymer thiên nhiên?</w:t>
      </w:r>
    </w:p>
    <w:p w14:paraId="0AD56A82" w14:textId="77777777" w:rsidR="009A22D7" w:rsidRDefault="00000000">
      <w:pPr>
        <w:tabs>
          <w:tab w:val="left" w:pos="283"/>
          <w:tab w:val="left" w:pos="5528"/>
        </w:tabs>
      </w:pPr>
      <w:r>
        <w:rPr>
          <w:rStyle w:val="YoungMixChar"/>
          <w:b/>
        </w:rPr>
        <w:tab/>
        <w:t xml:space="preserve">A. </w:t>
      </w:r>
      <w:r w:rsidRPr="00933700">
        <w:rPr>
          <w:rFonts w:eastAsia="Calibri" w:cs="Times New Roman"/>
          <w:noProof/>
        </w:rPr>
        <w:t>Polybutadiene.</w:t>
      </w:r>
      <w:r>
        <w:rPr>
          <w:rStyle w:val="YoungMixChar"/>
          <w:b/>
        </w:rPr>
        <w:tab/>
        <w:t xml:space="preserve">B. </w:t>
      </w:r>
      <w:r w:rsidRPr="00933700">
        <w:rPr>
          <w:rFonts w:eastAsia="Calibri" w:cs="Times New Roman"/>
          <w:noProof/>
        </w:rPr>
        <w:t>Poly(vinyl chloride).</w:t>
      </w:r>
    </w:p>
    <w:p w14:paraId="3863B772" w14:textId="77777777" w:rsidR="009A22D7" w:rsidRDefault="00000000">
      <w:pPr>
        <w:tabs>
          <w:tab w:val="left" w:pos="283"/>
          <w:tab w:val="left" w:pos="5528"/>
        </w:tabs>
      </w:pPr>
      <w:r>
        <w:rPr>
          <w:rStyle w:val="YoungMixChar"/>
          <w:b/>
        </w:rPr>
        <w:tab/>
        <w:t xml:space="preserve">C. </w:t>
      </w:r>
      <w:r w:rsidRPr="00933700">
        <w:rPr>
          <w:rFonts w:eastAsia="Calibri" w:cs="Times New Roman"/>
          <w:noProof/>
        </w:rPr>
        <w:t>Polyethylene.</w:t>
      </w:r>
      <w:r>
        <w:rPr>
          <w:rStyle w:val="YoungMixChar"/>
          <w:b/>
        </w:rPr>
        <w:tab/>
        <w:t xml:space="preserve">D. </w:t>
      </w:r>
      <w:r w:rsidRPr="00C71F78">
        <w:rPr>
          <w:rFonts w:eastAsia="Calibri" w:cs="Times New Roman"/>
          <w:noProof/>
        </w:rPr>
        <w:t>Cellulose.</w:t>
      </w:r>
    </w:p>
    <w:p w14:paraId="64816F6C" w14:textId="77777777" w:rsidR="00A403EE" w:rsidRPr="004E7D89" w:rsidRDefault="00A403EE" w:rsidP="00A403EE">
      <w:pPr>
        <w:tabs>
          <w:tab w:val="left" w:pos="283"/>
          <w:tab w:val="left" w:pos="2835"/>
          <w:tab w:val="left" w:pos="5386"/>
          <w:tab w:val="left" w:pos="7937"/>
        </w:tabs>
        <w:rPr>
          <w:rFonts w:eastAsia="Calibri" w:cs="Times New Roman"/>
          <w:szCs w:val="24"/>
          <w:lang w:val="pt-BR"/>
        </w:rPr>
      </w:pPr>
      <w:r>
        <w:rPr>
          <w:b/>
        </w:rPr>
        <w:t xml:space="preserve">Câu 14: </w:t>
      </w:r>
      <w:r w:rsidRPr="004E7D89">
        <w:rPr>
          <w:rFonts w:eastAsia="Calibri" w:cs="Times New Roman"/>
          <w:szCs w:val="24"/>
          <w:lang w:val="pt-BR"/>
        </w:rPr>
        <w:t>Trong định nghĩa về liên kết kim loại: “ Liên kết kim loại là liên kết hình thành do lực hút tĩnh điện giữa các electron...(1)... với các ion...(2)... kim loại ở các nút mạng.</w:t>
      </w:r>
    </w:p>
    <w:p w14:paraId="549C685C" w14:textId="77777777" w:rsidR="00A403EE" w:rsidRPr="004E7D89" w:rsidRDefault="00A403EE" w:rsidP="00A403EE">
      <w:pPr>
        <w:tabs>
          <w:tab w:val="left" w:pos="283"/>
          <w:tab w:val="left" w:pos="2835"/>
          <w:tab w:val="left" w:pos="5386"/>
          <w:tab w:val="left" w:pos="7937"/>
        </w:tabs>
        <w:rPr>
          <w:rFonts w:eastAsia="Calibri" w:cs="Times New Roman"/>
          <w:b/>
          <w:szCs w:val="24"/>
          <w:lang w:val="pt-BR"/>
        </w:rPr>
      </w:pPr>
      <w:r w:rsidRPr="004E7D89">
        <w:rPr>
          <w:rFonts w:eastAsia="Calibri" w:cs="Times New Roman"/>
          <w:szCs w:val="24"/>
          <w:lang w:val="pt-BR"/>
        </w:rPr>
        <w:t>Các từ cần điền vào vị trí (1), (2) là</w:t>
      </w:r>
    </w:p>
    <w:p w14:paraId="0F5C815E" w14:textId="77777777" w:rsidR="009A22D7" w:rsidRDefault="00000000">
      <w:pPr>
        <w:tabs>
          <w:tab w:val="left" w:pos="283"/>
          <w:tab w:val="left" w:pos="5528"/>
        </w:tabs>
      </w:pPr>
      <w:r>
        <w:rPr>
          <w:rStyle w:val="YoungMixChar"/>
          <w:b/>
        </w:rPr>
        <w:tab/>
        <w:t xml:space="preserve">A. </w:t>
      </w:r>
      <w:r w:rsidRPr="004E7D89">
        <w:rPr>
          <w:rFonts w:eastAsia="Calibri" w:cs="Times New Roman"/>
          <w:szCs w:val="24"/>
          <w:lang w:val="pt-BR"/>
        </w:rPr>
        <w:t>hóa trị, âm.</w:t>
      </w:r>
      <w:r>
        <w:rPr>
          <w:rStyle w:val="YoungMixChar"/>
          <w:b/>
        </w:rPr>
        <w:tab/>
        <w:t xml:space="preserve">B. </w:t>
      </w:r>
      <w:r w:rsidRPr="004E7D89">
        <w:rPr>
          <w:rFonts w:eastAsia="Calibri" w:cs="Times New Roman"/>
          <w:szCs w:val="24"/>
          <w:lang w:val="pt-BR"/>
        </w:rPr>
        <w:t>ngoài cùng, dương</w:t>
      </w:r>
    </w:p>
    <w:p w14:paraId="6ADBB4DC" w14:textId="77777777" w:rsidR="009A22D7" w:rsidRDefault="00000000">
      <w:pPr>
        <w:tabs>
          <w:tab w:val="left" w:pos="283"/>
          <w:tab w:val="left" w:pos="5528"/>
        </w:tabs>
      </w:pPr>
      <w:r>
        <w:rPr>
          <w:rStyle w:val="YoungMixChar"/>
          <w:b/>
        </w:rPr>
        <w:tab/>
        <w:t xml:space="preserve">C. </w:t>
      </w:r>
      <w:r w:rsidRPr="004E7D89">
        <w:rPr>
          <w:rFonts w:eastAsia="Calibri" w:cs="Times New Roman"/>
          <w:szCs w:val="24"/>
          <w:lang w:val="pt-BR"/>
        </w:rPr>
        <w:t>hóa trị, lưỡng cực.</w:t>
      </w:r>
      <w:r>
        <w:rPr>
          <w:rStyle w:val="YoungMixChar"/>
          <w:b/>
        </w:rPr>
        <w:tab/>
        <w:t xml:space="preserve">D. </w:t>
      </w:r>
      <w:r w:rsidRPr="00C71F78">
        <w:rPr>
          <w:rFonts w:eastAsia="Calibri" w:cs="Times New Roman"/>
          <w:szCs w:val="24"/>
          <w:lang w:val="pt-BR"/>
        </w:rPr>
        <w:t>tự do, dương</w:t>
      </w:r>
      <w:r w:rsidRPr="00C71F78">
        <w:rPr>
          <w:rFonts w:eastAsia="Calibri" w:cs="Times New Roman"/>
          <w:szCs w:val="24"/>
          <w:u w:val="single"/>
          <w:lang w:val="pt-BR"/>
        </w:rPr>
        <w:t>.</w:t>
      </w:r>
    </w:p>
    <w:p w14:paraId="09B6413B" w14:textId="77777777" w:rsidR="00A403EE" w:rsidRPr="00933700" w:rsidRDefault="00A403EE" w:rsidP="00A403EE">
      <w:pPr>
        <w:widowControl w:val="0"/>
        <w:tabs>
          <w:tab w:val="left" w:pos="284"/>
          <w:tab w:val="left" w:pos="2835"/>
          <w:tab w:val="left" w:pos="5387"/>
          <w:tab w:val="right" w:leader="dot" w:pos="8505"/>
        </w:tabs>
        <w:autoSpaceDE w:val="0"/>
        <w:autoSpaceDN w:val="0"/>
        <w:adjustRightInd w:val="0"/>
        <w:rPr>
          <w:rFonts w:eastAsia="MS Mincho" w:cs="Times New Roman"/>
          <w:noProof/>
          <w:szCs w:val="24"/>
        </w:rPr>
      </w:pPr>
      <w:r>
        <w:rPr>
          <w:b/>
        </w:rPr>
        <w:t xml:space="preserve">Câu 15: </w:t>
      </w:r>
      <w:r w:rsidRPr="00933700">
        <w:rPr>
          <w:rFonts w:eastAsia="MS Mincho" w:cs="Times New Roman"/>
          <w:noProof/>
          <w:szCs w:val="24"/>
        </w:rPr>
        <w:t>Cho các chất: aniline, suc</w:t>
      </w:r>
      <w:r w:rsidR="00E85FF1">
        <w:rPr>
          <w:rFonts w:eastAsia="MS Mincho" w:cs="Times New Roman"/>
          <w:noProof/>
          <w:szCs w:val="24"/>
        </w:rPr>
        <w:t>cha</w:t>
      </w:r>
      <w:r w:rsidRPr="00933700">
        <w:rPr>
          <w:rFonts w:eastAsia="MS Mincho" w:cs="Times New Roman"/>
          <w:noProof/>
          <w:szCs w:val="24"/>
        </w:rPr>
        <w:t>rose</w:t>
      </w:r>
      <w:r w:rsidRPr="00933700">
        <w:rPr>
          <w:rFonts w:eastAsia="MS Mincho" w:cs="Times New Roman"/>
          <w:b/>
          <w:bCs/>
          <w:noProof/>
          <w:szCs w:val="24"/>
        </w:rPr>
        <w:t xml:space="preserve">, </w:t>
      </w:r>
      <w:r w:rsidRPr="00C71F78">
        <w:rPr>
          <w:rFonts w:eastAsia="MS Mincho" w:cs="Times New Roman"/>
          <w:noProof/>
          <w:szCs w:val="24"/>
        </w:rPr>
        <w:t>glycine, glutamic acid</w:t>
      </w:r>
      <w:r w:rsidRPr="00933700">
        <w:rPr>
          <w:rFonts w:eastAsia="MS Mincho" w:cs="Times New Roman"/>
          <w:noProof/>
          <w:szCs w:val="24"/>
        </w:rPr>
        <w:t>. Số chất tác dụng được với NaOH trong dung dịch là</w:t>
      </w:r>
    </w:p>
    <w:p w14:paraId="2FF117BA" w14:textId="77777777" w:rsidR="009A22D7" w:rsidRDefault="00000000">
      <w:pPr>
        <w:tabs>
          <w:tab w:val="left" w:pos="283"/>
          <w:tab w:val="left" w:pos="2906"/>
          <w:tab w:val="left" w:pos="5528"/>
          <w:tab w:val="left" w:pos="8150"/>
        </w:tabs>
      </w:pPr>
      <w:r>
        <w:rPr>
          <w:rStyle w:val="YoungMixChar"/>
          <w:b/>
        </w:rPr>
        <w:lastRenderedPageBreak/>
        <w:tab/>
        <w:t xml:space="preserve">A. </w:t>
      </w:r>
      <w:r w:rsidRPr="00933700">
        <w:rPr>
          <w:rFonts w:eastAsia="MS Mincho" w:cs="Times New Roman"/>
          <w:noProof/>
          <w:szCs w:val="24"/>
        </w:rPr>
        <w:t>3.</w:t>
      </w:r>
      <w:r>
        <w:rPr>
          <w:rStyle w:val="YoungMixChar"/>
          <w:b/>
        </w:rPr>
        <w:tab/>
        <w:t xml:space="preserve">B. </w:t>
      </w:r>
      <w:r w:rsidRPr="00933700">
        <w:rPr>
          <w:rFonts w:eastAsia="MS Mincho" w:cs="Times New Roman"/>
          <w:noProof/>
          <w:szCs w:val="24"/>
        </w:rPr>
        <w:t>1.</w:t>
      </w:r>
      <w:r>
        <w:rPr>
          <w:rStyle w:val="YoungMixChar"/>
          <w:b/>
        </w:rPr>
        <w:tab/>
        <w:t xml:space="preserve">C. </w:t>
      </w:r>
      <w:r w:rsidRPr="00933700">
        <w:rPr>
          <w:rFonts w:eastAsia="MS Mincho" w:cs="Times New Roman"/>
          <w:noProof/>
          <w:szCs w:val="24"/>
        </w:rPr>
        <w:t>4.</w:t>
      </w:r>
      <w:r>
        <w:rPr>
          <w:rStyle w:val="YoungMixChar"/>
          <w:b/>
        </w:rPr>
        <w:tab/>
        <w:t xml:space="preserve">D. </w:t>
      </w:r>
      <w:r w:rsidRPr="00C71F78">
        <w:rPr>
          <w:rFonts w:eastAsia="MS Mincho" w:cs="Times New Roman"/>
          <w:bCs/>
          <w:noProof/>
          <w:szCs w:val="24"/>
        </w:rPr>
        <w:t>2.</w:t>
      </w:r>
    </w:p>
    <w:p w14:paraId="4F280340" w14:textId="77777777" w:rsidR="00A403EE" w:rsidRPr="00564CFC" w:rsidRDefault="00A403EE" w:rsidP="00A403EE">
      <w:pPr>
        <w:rPr>
          <w:rFonts w:eastAsia="MS Mincho" w:cs="Times New Roman"/>
          <w:noProof/>
          <w:szCs w:val="24"/>
        </w:rPr>
      </w:pPr>
      <w:r>
        <w:rPr>
          <w:b/>
        </w:rPr>
        <w:t xml:space="preserve">Câu 16: </w:t>
      </w:r>
      <w:r w:rsidRPr="00564CFC">
        <w:rPr>
          <w:rFonts w:eastAsia="MS Mincho" w:cs="Times New Roman"/>
          <w:noProof/>
          <w:szCs w:val="24"/>
        </w:rPr>
        <w:t>Arginine là hợp chất có tác dụng giãn mạch nên được sử dụng để điều trị cho những người bị suy tim mãn tính, người có nồng độ cholesterol cao…Với mỗi môi trường có giá trị pH bằng 3,0; 7,5; 11,0. Coi Arginine chỉ tồn tại dưới đây:</w:t>
      </w:r>
    </w:p>
    <w:tbl>
      <w:tblPr>
        <w:tblStyle w:val="LiBang"/>
        <w:tblW w:w="0" w:type="auto"/>
        <w:tblLook w:val="04A0" w:firstRow="1" w:lastRow="0" w:firstColumn="1" w:lastColumn="0" w:noHBand="0" w:noVBand="1"/>
      </w:tblPr>
      <w:tblGrid>
        <w:gridCol w:w="752"/>
        <w:gridCol w:w="3250"/>
        <w:gridCol w:w="3131"/>
        <w:gridCol w:w="3062"/>
      </w:tblGrid>
      <w:tr w:rsidR="00A403EE" w:rsidRPr="00564CFC" w14:paraId="59581CC9" w14:textId="77777777" w:rsidTr="001C439A">
        <w:tc>
          <w:tcPr>
            <w:tcW w:w="846" w:type="dxa"/>
          </w:tcPr>
          <w:p w14:paraId="4D118F6E" w14:textId="77777777" w:rsidR="00A403EE" w:rsidRPr="00564CFC" w:rsidRDefault="00A403EE" w:rsidP="001C439A">
            <w:pPr>
              <w:jc w:val="both"/>
              <w:rPr>
                <w:rFonts w:eastAsia="Calibri" w:cs="Times New Roman"/>
              </w:rPr>
            </w:pPr>
            <w:r w:rsidRPr="00564CFC">
              <w:rPr>
                <w:rFonts w:eastAsia="Calibri" w:cs="Times New Roman"/>
              </w:rPr>
              <w:t>pH</w:t>
            </w:r>
          </w:p>
        </w:tc>
        <w:tc>
          <w:tcPr>
            <w:tcW w:w="3153" w:type="dxa"/>
          </w:tcPr>
          <w:p w14:paraId="35B85F5B" w14:textId="77777777" w:rsidR="00A403EE" w:rsidRPr="00564CFC" w:rsidRDefault="00A403EE" w:rsidP="001C439A">
            <w:pPr>
              <w:jc w:val="center"/>
              <w:rPr>
                <w:rFonts w:eastAsia="Calibri" w:cs="Times New Roman"/>
              </w:rPr>
            </w:pPr>
            <w:r w:rsidRPr="00564CFC">
              <w:rPr>
                <w:rFonts w:eastAsia="Calibri" w:cs="Times New Roman"/>
              </w:rPr>
              <w:t>3,0</w:t>
            </w:r>
          </w:p>
        </w:tc>
        <w:tc>
          <w:tcPr>
            <w:tcW w:w="3137" w:type="dxa"/>
          </w:tcPr>
          <w:p w14:paraId="7D2EEB37" w14:textId="77777777" w:rsidR="00A403EE" w:rsidRPr="00564CFC" w:rsidRDefault="00A403EE" w:rsidP="001C439A">
            <w:pPr>
              <w:jc w:val="center"/>
              <w:rPr>
                <w:rFonts w:eastAsia="Calibri" w:cs="Times New Roman"/>
              </w:rPr>
            </w:pPr>
            <w:r w:rsidRPr="00564CFC">
              <w:rPr>
                <w:rFonts w:eastAsia="Calibri" w:cs="Times New Roman"/>
              </w:rPr>
              <w:t>7,5</w:t>
            </w:r>
          </w:p>
        </w:tc>
        <w:tc>
          <w:tcPr>
            <w:tcW w:w="3059" w:type="dxa"/>
          </w:tcPr>
          <w:p w14:paraId="0C028FED" w14:textId="77777777" w:rsidR="00A403EE" w:rsidRPr="00564CFC" w:rsidRDefault="00A403EE" w:rsidP="001C439A">
            <w:pPr>
              <w:jc w:val="center"/>
              <w:rPr>
                <w:rFonts w:eastAsia="Calibri" w:cs="Times New Roman"/>
              </w:rPr>
            </w:pPr>
            <w:r w:rsidRPr="00564CFC">
              <w:rPr>
                <w:rFonts w:eastAsia="Calibri" w:cs="Times New Roman"/>
              </w:rPr>
              <w:t>11,0</w:t>
            </w:r>
          </w:p>
        </w:tc>
      </w:tr>
      <w:tr w:rsidR="00A403EE" w:rsidRPr="00564CFC" w14:paraId="0CA93C50" w14:textId="77777777" w:rsidTr="001C439A">
        <w:tc>
          <w:tcPr>
            <w:tcW w:w="846" w:type="dxa"/>
          </w:tcPr>
          <w:p w14:paraId="245532DF" w14:textId="77777777" w:rsidR="00A403EE" w:rsidRPr="00564CFC" w:rsidRDefault="00A403EE" w:rsidP="001C439A">
            <w:pPr>
              <w:jc w:val="center"/>
              <w:rPr>
                <w:rFonts w:eastAsia="Calibri" w:cs="Times New Roman"/>
              </w:rPr>
            </w:pPr>
            <w:r w:rsidRPr="00564CFC">
              <w:rPr>
                <w:rFonts w:eastAsia="Calibri" w:cs="Times New Roman"/>
              </w:rPr>
              <w:t>Dạng tồn tại</w:t>
            </w:r>
          </w:p>
        </w:tc>
        <w:tc>
          <w:tcPr>
            <w:tcW w:w="3153" w:type="dxa"/>
          </w:tcPr>
          <w:p w14:paraId="738D6568" w14:textId="77777777" w:rsidR="00A403EE" w:rsidRPr="00564CFC" w:rsidRDefault="00A403EE" w:rsidP="001C439A">
            <w:pPr>
              <w:jc w:val="center"/>
              <w:rPr>
                <w:rFonts w:eastAsia="Calibri" w:cs="Times New Roman"/>
              </w:rPr>
            </w:pPr>
            <w:r w:rsidRPr="00564CFC">
              <w:rPr>
                <w:kern w:val="0"/>
                <w:lang w:val="vi-VN"/>
                <w14:ligatures w14:val="none"/>
              </w:rPr>
              <w:object w:dxaOrig="3210" w:dyaOrig="1470" w14:anchorId="46390138">
                <v:shape id="_x0000_i1028" type="#_x0000_t75" style="width:151.7pt;height:69.85pt" o:ole="">
                  <v:imagedata r:id="rId14" o:title=""/>
                </v:shape>
                <o:OLEObject Type="Embed" ProgID="ChemWindow.Document" ShapeID="_x0000_i1028" DrawAspect="Content" ObjectID="_1835179897" r:id="rId15"/>
              </w:object>
            </w:r>
            <w:r w:rsidRPr="00564CFC">
              <w:rPr>
                <w:rFonts w:eastAsia="Calibri" w:cs="Times New Roman"/>
              </w:rPr>
              <w:t>(Dạng I)</w:t>
            </w:r>
          </w:p>
        </w:tc>
        <w:tc>
          <w:tcPr>
            <w:tcW w:w="3137" w:type="dxa"/>
          </w:tcPr>
          <w:p w14:paraId="1278432A" w14:textId="77777777" w:rsidR="00A403EE" w:rsidRPr="00564CFC" w:rsidRDefault="00A403EE" w:rsidP="001C439A">
            <w:pPr>
              <w:jc w:val="center"/>
              <w:rPr>
                <w:rFonts w:eastAsia="Calibri" w:cs="Times New Roman"/>
              </w:rPr>
            </w:pPr>
            <w:r w:rsidRPr="00564CFC">
              <w:rPr>
                <w:kern w:val="0"/>
                <w:lang w:val="vi-VN"/>
                <w14:ligatures w14:val="none"/>
              </w:rPr>
              <w:object w:dxaOrig="3090" w:dyaOrig="1470" w14:anchorId="13F09ABC">
                <v:shape id="_x0000_i1029" type="#_x0000_t75" style="width:145.7pt;height:69.85pt" o:ole="">
                  <v:imagedata r:id="rId16" o:title=""/>
                </v:shape>
                <o:OLEObject Type="Embed" ProgID="ChemWindow.Document" ShapeID="_x0000_i1029" DrawAspect="Content" ObjectID="_1835179898" r:id="rId17"/>
              </w:object>
            </w:r>
            <w:r w:rsidRPr="00564CFC">
              <w:rPr>
                <w:rFonts w:eastAsia="Calibri" w:cs="Times New Roman"/>
              </w:rPr>
              <w:t xml:space="preserve"> (Dạng II)</w:t>
            </w:r>
          </w:p>
        </w:tc>
        <w:tc>
          <w:tcPr>
            <w:tcW w:w="3059" w:type="dxa"/>
          </w:tcPr>
          <w:p w14:paraId="2AB569D1" w14:textId="77777777" w:rsidR="00A403EE" w:rsidRPr="00564CFC" w:rsidRDefault="00A403EE" w:rsidP="001C439A">
            <w:pPr>
              <w:jc w:val="center"/>
              <w:rPr>
                <w:rFonts w:eastAsia="Calibri" w:cs="Times New Roman"/>
              </w:rPr>
            </w:pPr>
            <w:r w:rsidRPr="00564CFC">
              <w:rPr>
                <w:kern w:val="0"/>
                <w:lang w:val="vi-VN"/>
                <w14:ligatures w14:val="none"/>
              </w:rPr>
              <w:object w:dxaOrig="3090" w:dyaOrig="1470" w14:anchorId="106CEC86">
                <v:shape id="_x0000_i1030" type="#_x0000_t75" style="width:142.3pt;height:67.7pt" o:ole="">
                  <v:imagedata r:id="rId18" o:title=""/>
                </v:shape>
                <o:OLEObject Type="Embed" ProgID="ChemWindow.Document" ShapeID="_x0000_i1030" DrawAspect="Content" ObjectID="_1835179899" r:id="rId19"/>
              </w:object>
            </w:r>
            <w:r w:rsidRPr="00564CFC">
              <w:rPr>
                <w:rFonts w:eastAsia="Calibri" w:cs="Times New Roman"/>
              </w:rPr>
              <w:t>(Dạng III)</w:t>
            </w:r>
          </w:p>
        </w:tc>
      </w:tr>
    </w:tbl>
    <w:p w14:paraId="537B842E" w14:textId="77777777" w:rsidR="00A403EE" w:rsidRPr="00564CFC" w:rsidRDefault="00A403EE" w:rsidP="00A403EE">
      <w:pPr>
        <w:rPr>
          <w:rFonts w:eastAsia="Calibri" w:cs="Times New Roman"/>
        </w:rPr>
      </w:pPr>
      <w:r w:rsidRPr="00564CFC">
        <w:rPr>
          <w:rFonts w:eastAsia="Calibri" w:cs="Times New Roman"/>
        </w:rPr>
        <w:t>Cho các nhận định:</w:t>
      </w:r>
    </w:p>
    <w:p w14:paraId="448ABE9D" w14:textId="77777777" w:rsidR="00A403EE" w:rsidRPr="00C71F78" w:rsidRDefault="00A403EE" w:rsidP="00A403EE">
      <w:pPr>
        <w:tabs>
          <w:tab w:val="left" w:pos="284"/>
        </w:tabs>
        <w:ind w:left="284"/>
        <w:rPr>
          <w:rFonts w:eastAsia="Calibri" w:cs="Times New Roman"/>
        </w:rPr>
      </w:pPr>
      <w:r w:rsidRPr="00C71F78">
        <w:rPr>
          <w:rFonts w:eastAsia="Calibri" w:cs="Times New Roman"/>
        </w:rPr>
        <w:t>(a) Ở pH = 3,0, dạng I di chuyển về phía cực âm.</w:t>
      </w:r>
    </w:p>
    <w:p w14:paraId="19BF6813" w14:textId="77777777" w:rsidR="00A403EE" w:rsidRPr="00C71F78" w:rsidRDefault="00A403EE" w:rsidP="00A403EE">
      <w:pPr>
        <w:tabs>
          <w:tab w:val="left" w:pos="284"/>
        </w:tabs>
        <w:ind w:left="284"/>
        <w:rPr>
          <w:rFonts w:eastAsia="Calibri" w:cs="Times New Roman"/>
        </w:rPr>
      </w:pPr>
      <w:r w:rsidRPr="00C71F78">
        <w:rPr>
          <w:rFonts w:eastAsia="Calibri" w:cs="Times New Roman"/>
        </w:rPr>
        <w:t>(b) Ở pH = 7,5, dạng II hầu như không di chuyển.</w:t>
      </w:r>
    </w:p>
    <w:p w14:paraId="5F086EFA" w14:textId="77777777" w:rsidR="00A403EE" w:rsidRPr="00C71F78" w:rsidRDefault="00A403EE" w:rsidP="00A403EE">
      <w:pPr>
        <w:tabs>
          <w:tab w:val="left" w:pos="284"/>
        </w:tabs>
        <w:ind w:left="284"/>
        <w:rPr>
          <w:rFonts w:eastAsia="Calibri" w:cs="Times New Roman"/>
        </w:rPr>
      </w:pPr>
      <w:r w:rsidRPr="00C71F78">
        <w:rPr>
          <w:rFonts w:eastAsia="Calibri" w:cs="Times New Roman"/>
        </w:rPr>
        <w:t>(c) Ở pH = 11,0, dạng III di chuyển về phía cực dương.</w:t>
      </w:r>
    </w:p>
    <w:p w14:paraId="619650FF" w14:textId="77777777" w:rsidR="00A403EE" w:rsidRPr="00564CFC" w:rsidRDefault="00A403EE" w:rsidP="00A403EE">
      <w:pPr>
        <w:tabs>
          <w:tab w:val="left" w:pos="284"/>
        </w:tabs>
        <w:ind w:left="284"/>
        <w:rPr>
          <w:rFonts w:eastAsia="Calibri" w:cs="Times New Roman"/>
        </w:rPr>
      </w:pPr>
      <w:r w:rsidRPr="00564CFC">
        <w:rPr>
          <w:rFonts w:eastAsia="Calibri" w:cs="Times New Roman"/>
        </w:rPr>
        <w:t>(d) Ở pH = 7,5, dạng II di chuyển về phía cực âm.</w:t>
      </w:r>
    </w:p>
    <w:p w14:paraId="5EAE4138" w14:textId="77777777" w:rsidR="00A403EE" w:rsidRPr="00564CFC" w:rsidRDefault="00A403EE" w:rsidP="00A403EE">
      <w:pPr>
        <w:rPr>
          <w:rFonts w:eastAsia="Calibri" w:cs="Times New Roman"/>
        </w:rPr>
      </w:pPr>
      <w:r w:rsidRPr="00564CFC">
        <w:rPr>
          <w:rFonts w:eastAsia="Calibri" w:cs="Times New Roman"/>
        </w:rPr>
        <w:t>Các nhận định đúng là</w:t>
      </w:r>
    </w:p>
    <w:p w14:paraId="5E08E17A" w14:textId="77777777" w:rsidR="009A22D7" w:rsidRDefault="00000000">
      <w:pPr>
        <w:tabs>
          <w:tab w:val="left" w:pos="283"/>
          <w:tab w:val="left" w:pos="2906"/>
          <w:tab w:val="left" w:pos="5528"/>
          <w:tab w:val="left" w:pos="8150"/>
        </w:tabs>
      </w:pPr>
      <w:r>
        <w:rPr>
          <w:rStyle w:val="YoungMixChar"/>
          <w:b/>
        </w:rPr>
        <w:tab/>
        <w:t xml:space="preserve">A. </w:t>
      </w:r>
      <w:r w:rsidRPr="00564CFC">
        <w:rPr>
          <w:rFonts w:eastAsia="Calibri" w:cs="Times New Roman"/>
        </w:rPr>
        <w:t>(b), (c), (d)</w:t>
      </w:r>
      <w:r>
        <w:rPr>
          <w:rStyle w:val="YoungMixChar"/>
          <w:b/>
        </w:rPr>
        <w:tab/>
        <w:t xml:space="preserve">B. </w:t>
      </w:r>
      <w:r w:rsidRPr="00BE7DAA">
        <w:rPr>
          <w:rFonts w:eastAsia="Calibri" w:cs="Times New Roman"/>
        </w:rPr>
        <w:t>(a), (b), (c)</w:t>
      </w:r>
      <w:r>
        <w:rPr>
          <w:rStyle w:val="YoungMixChar"/>
          <w:b/>
        </w:rPr>
        <w:tab/>
        <w:t xml:space="preserve">C. </w:t>
      </w:r>
      <w:r w:rsidRPr="00564CFC">
        <w:rPr>
          <w:rFonts w:eastAsia="Calibri" w:cs="Times New Roman"/>
        </w:rPr>
        <w:t>(a), (c), (d)</w:t>
      </w:r>
      <w:r>
        <w:rPr>
          <w:rStyle w:val="YoungMixChar"/>
          <w:b/>
        </w:rPr>
        <w:tab/>
        <w:t xml:space="preserve">D. </w:t>
      </w:r>
      <w:r w:rsidRPr="00564CFC">
        <w:rPr>
          <w:rFonts w:eastAsia="Calibri" w:cs="Times New Roman"/>
        </w:rPr>
        <w:t>(a), (b), (d)</w:t>
      </w:r>
    </w:p>
    <w:p w14:paraId="1BD2B022" w14:textId="4E48E55A" w:rsidR="004A767A" w:rsidRPr="00920095" w:rsidRDefault="004A767A" w:rsidP="004A767A">
      <w:pPr>
        <w:tabs>
          <w:tab w:val="left" w:pos="360"/>
          <w:tab w:val="left" w:pos="2880"/>
          <w:tab w:val="left" w:pos="5400"/>
          <w:tab w:val="left" w:pos="7920"/>
        </w:tabs>
        <w:rPr>
          <w:rFonts w:eastAsia="Aptos" w:cs="Times New Roman"/>
          <w:szCs w:val="24"/>
        </w:rPr>
      </w:pPr>
      <w:r>
        <w:rPr>
          <w:b/>
        </w:rPr>
        <w:t>Câu 1</w:t>
      </w:r>
      <w:r w:rsidR="001227A0">
        <w:rPr>
          <w:b/>
        </w:rPr>
        <w:t>7</w:t>
      </w:r>
      <w:r>
        <w:rPr>
          <w:b/>
        </w:rPr>
        <w:t xml:space="preserve">: </w:t>
      </w:r>
      <w:r w:rsidRPr="00920095">
        <w:rPr>
          <w:rFonts w:eastAsia="Aptos" w:cs="Times New Roman"/>
          <w:szCs w:val="24"/>
        </w:rPr>
        <w:t>Ester nào sau đây tác dụng với dung dịch NaOH thu được sodium acetate?</w:t>
      </w:r>
    </w:p>
    <w:p w14:paraId="7CBBBB39" w14:textId="77777777" w:rsidR="004A767A" w:rsidRPr="00A36B5E" w:rsidRDefault="004A767A" w:rsidP="004A767A">
      <w:pPr>
        <w:tabs>
          <w:tab w:val="left" w:pos="283"/>
          <w:tab w:val="left" w:pos="5528"/>
        </w:tabs>
      </w:pPr>
      <w:r>
        <w:rPr>
          <w:rStyle w:val="YoungMixChar"/>
          <w:b/>
        </w:rPr>
        <w:t xml:space="preserve">A. </w:t>
      </w:r>
      <w:r w:rsidRPr="00920095">
        <w:rPr>
          <w:rFonts w:eastAsia="Aptos" w:cs="Times New Roman"/>
          <w:szCs w:val="24"/>
        </w:rPr>
        <w:t>C</w:t>
      </w:r>
      <w:r w:rsidRPr="00920095">
        <w:rPr>
          <w:rFonts w:eastAsia="Aptos" w:cs="Times New Roman"/>
          <w:szCs w:val="24"/>
          <w:vertAlign w:val="subscript"/>
        </w:rPr>
        <w:t>2</w:t>
      </w:r>
      <w:r w:rsidRPr="00920095">
        <w:rPr>
          <w:rFonts w:eastAsia="Aptos" w:cs="Times New Roman"/>
          <w:szCs w:val="24"/>
        </w:rPr>
        <w:t>H</w:t>
      </w:r>
      <w:r w:rsidRPr="00920095">
        <w:rPr>
          <w:rFonts w:eastAsia="Aptos" w:cs="Times New Roman"/>
          <w:szCs w:val="24"/>
          <w:vertAlign w:val="subscript"/>
        </w:rPr>
        <w:t>5</w:t>
      </w:r>
      <w:r w:rsidRPr="00920095">
        <w:rPr>
          <w:rFonts w:eastAsia="Aptos" w:cs="Times New Roman"/>
          <w:szCs w:val="24"/>
        </w:rPr>
        <w:t>COOCH</w:t>
      </w:r>
      <w:r w:rsidRPr="00920095">
        <w:rPr>
          <w:rFonts w:eastAsia="Aptos" w:cs="Times New Roman"/>
          <w:szCs w:val="24"/>
          <w:vertAlign w:val="subscript"/>
        </w:rPr>
        <w:t>3</w:t>
      </w:r>
      <w:r w:rsidRPr="00920095">
        <w:rPr>
          <w:rFonts w:eastAsia="Aptos" w:cs="Times New Roman"/>
          <w:szCs w:val="24"/>
        </w:rPr>
        <w:t>.</w:t>
      </w:r>
      <w:r>
        <w:rPr>
          <w:rFonts w:eastAsia="Aptos" w:cs="Times New Roman"/>
          <w:szCs w:val="24"/>
        </w:rPr>
        <w:t xml:space="preserve">          </w:t>
      </w:r>
      <w:r>
        <w:rPr>
          <w:rStyle w:val="YoungMixChar"/>
          <w:b/>
        </w:rPr>
        <w:t xml:space="preserve">B. </w:t>
      </w:r>
      <w:r w:rsidRPr="00920095">
        <w:rPr>
          <w:rFonts w:eastAsia="Aptos" w:cs="Times New Roman"/>
          <w:szCs w:val="24"/>
        </w:rPr>
        <w:t>CH</w:t>
      </w:r>
      <w:r w:rsidRPr="00920095">
        <w:rPr>
          <w:rFonts w:eastAsia="Aptos" w:cs="Times New Roman"/>
          <w:szCs w:val="24"/>
          <w:vertAlign w:val="subscript"/>
        </w:rPr>
        <w:t>3</w:t>
      </w:r>
      <w:r w:rsidRPr="00920095">
        <w:rPr>
          <w:rFonts w:eastAsia="Aptos" w:cs="Times New Roman"/>
          <w:szCs w:val="24"/>
        </w:rPr>
        <w:t>COOC</w:t>
      </w:r>
      <w:r w:rsidRPr="00920095">
        <w:rPr>
          <w:rFonts w:eastAsia="Aptos" w:cs="Times New Roman"/>
          <w:szCs w:val="24"/>
          <w:vertAlign w:val="subscript"/>
        </w:rPr>
        <w:t>2</w:t>
      </w:r>
      <w:r w:rsidRPr="00920095">
        <w:rPr>
          <w:rFonts w:eastAsia="Aptos" w:cs="Times New Roman"/>
          <w:szCs w:val="24"/>
        </w:rPr>
        <w:t>H</w:t>
      </w:r>
      <w:r w:rsidRPr="00920095">
        <w:rPr>
          <w:rFonts w:eastAsia="Aptos" w:cs="Times New Roman"/>
          <w:szCs w:val="24"/>
          <w:vertAlign w:val="subscript"/>
        </w:rPr>
        <w:t>5</w:t>
      </w:r>
      <w:r w:rsidRPr="00920095">
        <w:rPr>
          <w:rFonts w:eastAsia="Aptos" w:cs="Times New Roman"/>
          <w:szCs w:val="24"/>
        </w:rPr>
        <w:t>.</w:t>
      </w:r>
      <w:r>
        <w:rPr>
          <w:rFonts w:eastAsia="Aptos" w:cs="Times New Roman"/>
          <w:szCs w:val="24"/>
        </w:rPr>
        <w:t xml:space="preserve">          </w:t>
      </w:r>
      <w:r>
        <w:rPr>
          <w:rStyle w:val="YoungMixChar"/>
          <w:b/>
        </w:rPr>
        <w:t xml:space="preserve">C. </w:t>
      </w:r>
      <w:r w:rsidRPr="00920095">
        <w:rPr>
          <w:rFonts w:eastAsia="Aptos" w:cs="Times New Roman"/>
          <w:szCs w:val="24"/>
        </w:rPr>
        <w:t>HCOOC</w:t>
      </w:r>
      <w:r w:rsidRPr="00920095">
        <w:rPr>
          <w:rFonts w:eastAsia="Aptos" w:cs="Times New Roman"/>
          <w:szCs w:val="24"/>
          <w:vertAlign w:val="subscript"/>
        </w:rPr>
        <w:t>2</w:t>
      </w:r>
      <w:r w:rsidRPr="00920095">
        <w:rPr>
          <w:rFonts w:eastAsia="Aptos" w:cs="Times New Roman"/>
          <w:szCs w:val="24"/>
        </w:rPr>
        <w:t>H</w:t>
      </w:r>
      <w:r w:rsidRPr="00920095">
        <w:rPr>
          <w:rFonts w:eastAsia="Aptos" w:cs="Times New Roman"/>
          <w:szCs w:val="24"/>
          <w:vertAlign w:val="subscript"/>
        </w:rPr>
        <w:t>5</w:t>
      </w:r>
      <w:r w:rsidRPr="00920095">
        <w:rPr>
          <w:rFonts w:eastAsia="Aptos" w:cs="Times New Roman"/>
          <w:szCs w:val="24"/>
        </w:rPr>
        <w:t>.</w:t>
      </w:r>
      <w:r>
        <w:rPr>
          <w:rFonts w:eastAsia="Aptos" w:cs="Times New Roman"/>
          <w:szCs w:val="24"/>
        </w:rPr>
        <w:t xml:space="preserve">        </w:t>
      </w:r>
      <w:r>
        <w:rPr>
          <w:rStyle w:val="YoungMixChar"/>
          <w:b/>
        </w:rPr>
        <w:t xml:space="preserve">D. </w:t>
      </w:r>
      <w:r w:rsidRPr="00920095">
        <w:rPr>
          <w:rFonts w:eastAsia="Aptos" w:cs="Times New Roman"/>
          <w:szCs w:val="24"/>
        </w:rPr>
        <w:t>HCOOCH</w:t>
      </w:r>
      <w:r w:rsidRPr="00920095">
        <w:rPr>
          <w:rFonts w:eastAsia="Aptos" w:cs="Times New Roman"/>
          <w:szCs w:val="24"/>
          <w:vertAlign w:val="subscript"/>
        </w:rPr>
        <w:t>3</w:t>
      </w:r>
      <w:r w:rsidRPr="00920095">
        <w:rPr>
          <w:rFonts w:eastAsia="Aptos" w:cs="Times New Roman"/>
          <w:szCs w:val="24"/>
        </w:rPr>
        <w:t>.</w:t>
      </w:r>
    </w:p>
    <w:p w14:paraId="490A86B9" w14:textId="016CD14E" w:rsidR="004A767A" w:rsidRPr="00920095" w:rsidRDefault="004A767A" w:rsidP="004A767A">
      <w:pPr>
        <w:mirrorIndents/>
        <w:rPr>
          <w:rFonts w:eastAsia="Arial" w:cs="Times New Roman"/>
          <w:szCs w:val="24"/>
        </w:rPr>
      </w:pPr>
      <w:r w:rsidRPr="00920095">
        <w:rPr>
          <w:rFonts w:eastAsia="Arial" w:cs="Times New Roman"/>
          <w:b/>
          <w:szCs w:val="24"/>
        </w:rPr>
        <w:t xml:space="preserve">Câu </w:t>
      </w:r>
      <w:r>
        <w:rPr>
          <w:rFonts w:eastAsia="Arial" w:cs="Times New Roman"/>
          <w:b/>
          <w:szCs w:val="24"/>
        </w:rPr>
        <w:t>1</w:t>
      </w:r>
      <w:r w:rsidR="001227A0">
        <w:rPr>
          <w:rFonts w:eastAsia="Arial" w:cs="Times New Roman"/>
          <w:b/>
          <w:szCs w:val="24"/>
        </w:rPr>
        <w:t>8</w:t>
      </w:r>
      <w:r>
        <w:rPr>
          <w:rFonts w:eastAsia="Arial" w:cs="Times New Roman"/>
          <w:b/>
          <w:szCs w:val="24"/>
        </w:rPr>
        <w:t>:</w:t>
      </w:r>
      <w:r w:rsidRPr="00920095">
        <w:rPr>
          <w:rFonts w:eastAsia="Arial" w:cs="Times New Roman"/>
          <w:b/>
          <w:szCs w:val="24"/>
        </w:rPr>
        <w:t xml:space="preserve">  </w:t>
      </w:r>
      <w:r w:rsidRPr="00920095">
        <w:rPr>
          <w:rFonts w:eastAsia="Arial" w:cs="Times New Roman"/>
          <w:szCs w:val="24"/>
        </w:rPr>
        <w:t>Tên gọi của ester có công thức cấu tạo thu gọn CH</w:t>
      </w:r>
      <w:r w:rsidRPr="00920095">
        <w:rPr>
          <w:rFonts w:eastAsia="Arial" w:cs="Times New Roman"/>
          <w:szCs w:val="24"/>
          <w:vertAlign w:val="subscript"/>
        </w:rPr>
        <w:t>3</w:t>
      </w:r>
      <w:r w:rsidRPr="00920095">
        <w:rPr>
          <w:rFonts w:eastAsia="Arial" w:cs="Times New Roman"/>
          <w:szCs w:val="24"/>
        </w:rPr>
        <w:t>COOCH(CH</w:t>
      </w:r>
      <w:r w:rsidRPr="00920095">
        <w:rPr>
          <w:rFonts w:eastAsia="Arial" w:cs="Times New Roman"/>
          <w:szCs w:val="24"/>
          <w:vertAlign w:val="subscript"/>
        </w:rPr>
        <w:t>3</w:t>
      </w:r>
      <w:r w:rsidRPr="00920095">
        <w:rPr>
          <w:rFonts w:eastAsia="Arial" w:cs="Times New Roman"/>
          <w:szCs w:val="24"/>
        </w:rPr>
        <w:t>)</w:t>
      </w:r>
      <w:r w:rsidRPr="00920095">
        <w:rPr>
          <w:rFonts w:eastAsia="Arial" w:cs="Times New Roman"/>
          <w:szCs w:val="24"/>
          <w:vertAlign w:val="subscript"/>
        </w:rPr>
        <w:t>2</w:t>
      </w:r>
      <w:r w:rsidRPr="00920095">
        <w:rPr>
          <w:rFonts w:eastAsia="Arial" w:cs="Times New Roman"/>
          <w:szCs w:val="24"/>
        </w:rPr>
        <w:t xml:space="preserve"> là</w:t>
      </w:r>
    </w:p>
    <w:p w14:paraId="33DF3B5A" w14:textId="629684D9" w:rsidR="004A767A" w:rsidRDefault="004A767A" w:rsidP="004A767A">
      <w:pPr>
        <w:tabs>
          <w:tab w:val="left" w:pos="283"/>
          <w:tab w:val="left" w:pos="5528"/>
        </w:tabs>
      </w:pPr>
      <w:r>
        <w:rPr>
          <w:rStyle w:val="YoungMixChar"/>
          <w:b/>
        </w:rPr>
        <w:tab/>
        <w:t xml:space="preserve">A. </w:t>
      </w:r>
      <w:r w:rsidRPr="00920095">
        <w:rPr>
          <w:rFonts w:eastAsia="Arial" w:cs="Times New Roman"/>
          <w:szCs w:val="24"/>
        </w:rPr>
        <w:t xml:space="preserve">isopropyl </w:t>
      </w:r>
      <w:bookmarkStart w:id="1" w:name="c50c"/>
      <w:r w:rsidRPr="00920095">
        <w:rPr>
          <w:rFonts w:eastAsia="Arial" w:cs="Times New Roman"/>
          <w:szCs w:val="24"/>
          <w:lang w:val="es-ES"/>
        </w:rPr>
        <w:t>acetate</w:t>
      </w:r>
      <w:bookmarkStart w:id="2" w:name="c14c"/>
      <w:r w:rsidRPr="00920095">
        <w:rPr>
          <w:rFonts w:eastAsia="Arial" w:cs="Times New Roman"/>
          <w:szCs w:val="24"/>
        </w:rPr>
        <w:t>.</w:t>
      </w:r>
      <w:r>
        <w:rPr>
          <w:rStyle w:val="YoungMixChar"/>
          <w:b/>
        </w:rPr>
        <w:tab/>
        <w:t xml:space="preserve"> B. </w:t>
      </w:r>
      <w:r w:rsidRPr="00920095">
        <w:rPr>
          <w:rFonts w:eastAsia="Arial" w:cs="Times New Roman"/>
          <w:szCs w:val="24"/>
        </w:rPr>
        <w:t>Propyl formate</w:t>
      </w:r>
    </w:p>
    <w:p w14:paraId="15F4C4DD" w14:textId="77777777" w:rsidR="004A767A" w:rsidRDefault="004A767A" w:rsidP="004A767A">
      <w:pPr>
        <w:tabs>
          <w:tab w:val="left" w:pos="283"/>
          <w:tab w:val="left" w:pos="2835"/>
          <w:tab w:val="left" w:pos="5386"/>
          <w:tab w:val="left" w:pos="7937"/>
        </w:tabs>
        <w:rPr>
          <w:rFonts w:eastAsia="Arial" w:cs="Times New Roman"/>
          <w:szCs w:val="24"/>
        </w:rPr>
      </w:pPr>
      <w:r>
        <w:rPr>
          <w:rStyle w:val="YoungMixChar"/>
          <w:b/>
        </w:rPr>
        <w:tab/>
        <w:t xml:space="preserve">C. </w:t>
      </w:r>
      <w:bookmarkStart w:id="3" w:name="c50a"/>
      <w:bookmarkStart w:id="4" w:name="c14a"/>
      <w:r w:rsidRPr="00920095">
        <w:rPr>
          <w:rFonts w:eastAsia="Arial" w:cs="Times New Roman"/>
          <w:szCs w:val="24"/>
        </w:rPr>
        <w:t xml:space="preserve">Propyl </w:t>
      </w:r>
      <w:bookmarkEnd w:id="3"/>
      <w:r w:rsidRPr="00920095">
        <w:rPr>
          <w:rFonts w:eastAsia="Arial" w:cs="Times New Roman"/>
          <w:szCs w:val="24"/>
          <w:lang w:val="es-ES"/>
        </w:rPr>
        <w:t>acetate</w:t>
      </w:r>
      <w:bookmarkEnd w:id="4"/>
      <w:r w:rsidRPr="00920095">
        <w:rPr>
          <w:rFonts w:eastAsia="Arial" w:cs="Times New Roman"/>
          <w:szCs w:val="24"/>
        </w:rPr>
        <w:t>.</w:t>
      </w:r>
      <w:r>
        <w:t xml:space="preserve">                                                            </w:t>
      </w:r>
      <w:r>
        <w:rPr>
          <w:rStyle w:val="YoungMixChar"/>
          <w:b/>
        </w:rPr>
        <w:t xml:space="preserve">D. </w:t>
      </w:r>
      <w:r w:rsidRPr="00920095">
        <w:rPr>
          <w:rFonts w:eastAsia="Arial" w:cs="Times New Roman"/>
          <w:szCs w:val="24"/>
        </w:rPr>
        <w:t xml:space="preserve">Secpropyl </w:t>
      </w:r>
      <w:bookmarkEnd w:id="1"/>
      <w:r w:rsidRPr="00920095">
        <w:rPr>
          <w:rFonts w:eastAsia="Arial" w:cs="Times New Roman"/>
          <w:szCs w:val="24"/>
        </w:rPr>
        <w:t>acetate</w:t>
      </w:r>
      <w:bookmarkEnd w:id="2"/>
      <w:r w:rsidRPr="00920095">
        <w:rPr>
          <w:rFonts w:eastAsia="Arial" w:cs="Times New Roman"/>
          <w:szCs w:val="24"/>
        </w:rPr>
        <w:t>.</w:t>
      </w:r>
    </w:p>
    <w:p w14:paraId="0BF266CE" w14:textId="77777777" w:rsidR="00A403EE" w:rsidRPr="00581C0B" w:rsidRDefault="00A403EE" w:rsidP="00A403EE">
      <w:pPr>
        <w:tabs>
          <w:tab w:val="left" w:pos="283"/>
          <w:tab w:val="left" w:pos="2835"/>
          <w:tab w:val="left" w:pos="5386"/>
          <w:tab w:val="left" w:pos="7937"/>
        </w:tabs>
        <w:rPr>
          <w:rFonts w:eastAsia="Arial" w:cs="Times New Roman"/>
          <w:szCs w:val="24"/>
        </w:rPr>
      </w:pPr>
      <w:r w:rsidRPr="00581C0B">
        <w:rPr>
          <w:rFonts w:eastAsia="Arial" w:cs="Times New Roman"/>
          <w:b/>
          <w:bCs/>
          <w:szCs w:val="24"/>
        </w:rPr>
        <w:t>PHẦN II. Thí sinh trả lời từ câu 1 đến câu 4 . Trong mỗi ý a), b), c), d) ở mỗi câu, thí sinh chọn đúng hoặc sai.</w:t>
      </w:r>
    </w:p>
    <w:p w14:paraId="6D5EAC00" w14:textId="77777777" w:rsidR="00A403EE" w:rsidRPr="00721451" w:rsidRDefault="00A403EE" w:rsidP="00A403EE">
      <w:pPr>
        <w:widowControl w:val="0"/>
        <w:pBdr>
          <w:top w:val="nil"/>
          <w:left w:val="nil"/>
          <w:bottom w:val="nil"/>
          <w:right w:val="nil"/>
          <w:between w:val="nil"/>
        </w:pBdr>
        <w:rPr>
          <w:rFonts w:eastAsia="Times New Roman" w:cs="Times New Roman"/>
          <w:szCs w:val="24"/>
        </w:rPr>
      </w:pPr>
      <w:r>
        <w:rPr>
          <w:b/>
        </w:rPr>
        <w:t xml:space="preserve">Câu 1: </w:t>
      </w:r>
      <w:r w:rsidRPr="00721451">
        <w:rPr>
          <w:rFonts w:eastAsia="Times New Roman" w:cs="Times New Roman"/>
          <w:szCs w:val="24"/>
        </w:rPr>
        <w:t>Acetylsalicylic acid (thuốc Aspirin) có công thức cấu tạo như hình dưới đây:</w:t>
      </w:r>
    </w:p>
    <w:p w14:paraId="63F95A8F" w14:textId="77777777" w:rsidR="00A403EE" w:rsidRPr="00721451" w:rsidRDefault="00A403EE" w:rsidP="00A403EE">
      <w:pPr>
        <w:widowControl w:val="0"/>
        <w:pBdr>
          <w:top w:val="nil"/>
          <w:left w:val="nil"/>
          <w:bottom w:val="nil"/>
          <w:right w:val="nil"/>
          <w:between w:val="nil"/>
        </w:pBdr>
        <w:ind w:right="4637"/>
        <w:jc w:val="right"/>
        <w:rPr>
          <w:rFonts w:eastAsia="Times New Roman" w:cs="Times New Roman"/>
          <w:b/>
          <w:color w:val="0070C0"/>
          <w:szCs w:val="24"/>
        </w:rPr>
      </w:pPr>
      <w:r w:rsidRPr="00721451">
        <w:rPr>
          <w:rFonts w:eastAsia="Times New Roman" w:cs="Times New Roman"/>
          <w:b/>
          <w:noProof/>
          <w:szCs w:val="24"/>
        </w:rPr>
        <w:drawing>
          <wp:inline distT="0" distB="0" distL="0" distR="0" wp14:anchorId="22A5AD87" wp14:editId="48FECC50">
            <wp:extent cx="1609725" cy="10763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09725" cy="1076325"/>
                    </a:xfrm>
                    <a:prstGeom prst="rect">
                      <a:avLst/>
                    </a:prstGeom>
                    <a:noFill/>
                    <a:ln>
                      <a:noFill/>
                    </a:ln>
                  </pic:spPr>
                </pic:pic>
              </a:graphicData>
            </a:graphic>
          </wp:inline>
        </w:drawing>
      </w:r>
    </w:p>
    <w:p w14:paraId="701402C7" w14:textId="77777777" w:rsidR="00A403EE" w:rsidRPr="00721451" w:rsidRDefault="00A403EE" w:rsidP="00A403EE">
      <w:pPr>
        <w:tabs>
          <w:tab w:val="left" w:pos="283"/>
        </w:tabs>
      </w:pPr>
      <w:r>
        <w:rPr>
          <w:rStyle w:val="YoungMixChar"/>
          <w:b/>
        </w:rPr>
        <w:tab/>
        <w:t xml:space="preserve">a) </w:t>
      </w:r>
      <w:r w:rsidRPr="00721451">
        <w:rPr>
          <w:rFonts w:eastAsia="Times New Roman" w:cs="Times New Roman"/>
          <w:szCs w:val="24"/>
        </w:rPr>
        <w:t>Công thức phân tử của acetylsalicylic acid là C</w:t>
      </w:r>
      <w:r w:rsidRPr="00721451">
        <w:rPr>
          <w:rFonts w:eastAsia="Times New Roman" w:cs="Times New Roman"/>
          <w:szCs w:val="16"/>
        </w:rPr>
        <w:t>9</w:t>
      </w:r>
      <w:r w:rsidRPr="00721451">
        <w:rPr>
          <w:rFonts w:eastAsia="Times New Roman" w:cs="Times New Roman"/>
          <w:szCs w:val="24"/>
        </w:rPr>
        <w:t>H</w:t>
      </w:r>
      <w:r w:rsidRPr="00721451">
        <w:rPr>
          <w:rFonts w:eastAsia="Times New Roman" w:cs="Times New Roman"/>
          <w:szCs w:val="16"/>
        </w:rPr>
        <w:t>10</w:t>
      </w:r>
      <w:r w:rsidRPr="00721451">
        <w:rPr>
          <w:rFonts w:eastAsia="Times New Roman" w:cs="Times New Roman"/>
          <w:szCs w:val="24"/>
        </w:rPr>
        <w:t>O</w:t>
      </w:r>
      <w:r w:rsidRPr="00721451">
        <w:rPr>
          <w:rFonts w:eastAsia="Times New Roman" w:cs="Times New Roman"/>
          <w:szCs w:val="16"/>
        </w:rPr>
        <w:t>4</w:t>
      </w:r>
      <w:r w:rsidRPr="00721451">
        <w:rPr>
          <w:rFonts w:eastAsia="Times New Roman" w:cs="Times New Roman"/>
          <w:szCs w:val="24"/>
        </w:rPr>
        <w:t>.</w:t>
      </w:r>
    </w:p>
    <w:p w14:paraId="4ABB7C89" w14:textId="77777777" w:rsidR="00A403EE" w:rsidRPr="00C71F78" w:rsidRDefault="00A403EE" w:rsidP="00A403EE">
      <w:pPr>
        <w:tabs>
          <w:tab w:val="left" w:pos="283"/>
        </w:tabs>
      </w:pPr>
      <w:r>
        <w:rPr>
          <w:rStyle w:val="YoungMixChar"/>
          <w:b/>
        </w:rPr>
        <w:tab/>
        <w:t xml:space="preserve">b) </w:t>
      </w:r>
      <w:r w:rsidRPr="00C71F78">
        <w:rPr>
          <w:rFonts w:eastAsia="Times New Roman" w:cs="Times New Roman"/>
          <w:szCs w:val="24"/>
        </w:rPr>
        <w:t>Acetylsalicylic acid có vị chua.</w:t>
      </w:r>
    </w:p>
    <w:p w14:paraId="15A57182" w14:textId="77777777" w:rsidR="00941039" w:rsidRPr="00721451" w:rsidRDefault="00A403EE" w:rsidP="00A403EE">
      <w:pPr>
        <w:tabs>
          <w:tab w:val="left" w:pos="283"/>
        </w:tabs>
      </w:pPr>
      <w:r>
        <w:rPr>
          <w:rStyle w:val="YoungMixChar"/>
          <w:b/>
        </w:rPr>
        <w:tab/>
        <w:t xml:space="preserve">c) </w:t>
      </w:r>
      <w:r w:rsidRPr="00C71F78">
        <w:rPr>
          <w:rFonts w:eastAsia="Times New Roman" w:cs="Times New Roman"/>
          <w:szCs w:val="24"/>
        </w:rPr>
        <w:t xml:space="preserve">Trong phân tử acetylsalicylic acid có tất cả 5 liên kết </w:t>
      </w:r>
      <w:r w:rsidRPr="00C71F78">
        <w:rPr>
          <w:rFonts w:eastAsia="Noto Sans Symbols" w:cs="Noto Sans Symbols"/>
          <w:szCs w:val="24"/>
        </w:rPr>
        <w:t>π</w:t>
      </w:r>
      <w:r w:rsidRPr="00C71F78">
        <w:rPr>
          <w:rFonts w:eastAsia="Times New Roman" w:cs="Times New Roman"/>
          <w:szCs w:val="24"/>
        </w:rPr>
        <w:t>.</w:t>
      </w:r>
    </w:p>
    <w:p w14:paraId="0700449F" w14:textId="77777777" w:rsidR="00A403EE" w:rsidRPr="00721451" w:rsidRDefault="00A403EE" w:rsidP="00A403EE">
      <w:pPr>
        <w:tabs>
          <w:tab w:val="left" w:pos="283"/>
        </w:tabs>
      </w:pPr>
      <w:r>
        <w:rPr>
          <w:rStyle w:val="YoungMixChar"/>
          <w:b/>
        </w:rPr>
        <w:tab/>
        <w:t xml:space="preserve">d) </w:t>
      </w:r>
      <w:r w:rsidRPr="00C71F78">
        <w:rPr>
          <w:rFonts w:eastAsia="Times New Roman" w:cs="Times New Roman"/>
          <w:szCs w:val="24"/>
        </w:rPr>
        <w:t>Cho a mol acetylsalicylic acid phản ứng với dung dịch NaOH dư, số mol NaOH phản ứng là 3a mol.</w:t>
      </w:r>
    </w:p>
    <w:p w14:paraId="30554AAD" w14:textId="77777777" w:rsidR="00A403EE" w:rsidRPr="00DA4AB0" w:rsidRDefault="00A403EE" w:rsidP="00A403EE">
      <w:pPr>
        <w:rPr>
          <w:rFonts w:eastAsia="Arial" w:cs="Times New Roman"/>
          <w:szCs w:val="24"/>
        </w:rPr>
      </w:pPr>
      <w:r>
        <w:rPr>
          <w:b/>
        </w:rPr>
        <w:t xml:space="preserve">Câu 2: </w:t>
      </w:r>
      <w:r w:rsidRPr="00DA4AB0">
        <w:rPr>
          <w:rFonts w:eastAsia="Arial" w:cs="Times New Roman"/>
          <w:szCs w:val="24"/>
          <w:lang w:val="pt-BR"/>
        </w:rPr>
        <w:t>Cho sơ đồ (1) biểu diễn sự điện phân dung dịch CuSO</w:t>
      </w:r>
      <w:r w:rsidRPr="00DA4AB0">
        <w:rPr>
          <w:rFonts w:eastAsia="Arial" w:cs="Times New Roman"/>
          <w:szCs w:val="24"/>
          <w:vertAlign w:val="subscript"/>
          <w:lang w:val="pt-BR"/>
        </w:rPr>
        <w:t>4</w:t>
      </w:r>
      <w:r w:rsidRPr="00DA4AB0">
        <w:rPr>
          <w:rFonts w:eastAsia="Arial" w:cs="Times New Roman"/>
          <w:i/>
          <w:iCs/>
          <w:szCs w:val="24"/>
          <w:lang w:val="pt-BR"/>
        </w:rPr>
        <w:t>(aq)</w:t>
      </w:r>
      <w:r w:rsidRPr="00DA4AB0">
        <w:rPr>
          <w:rFonts w:eastAsia="Arial" w:cs="Times New Roman"/>
          <w:szCs w:val="24"/>
          <w:lang w:val="pt-BR"/>
        </w:rPr>
        <w:t xml:space="preserve"> với điện cực trơ, sơ đồ (2) biểu diễn quá trình tinh luyện đồng (Cu) bằng phương pháp điện phân. Trong sơ đồ (2), các khối đồng có độ tinh khiết thấp được gắn với một điện cực của nguồn điện, các thanh đồng mỏng có độ tinh khiết cao được gắn với một điện cực của nguồn điện. </w:t>
      </w:r>
      <w:r w:rsidRPr="00DA4AB0">
        <w:rPr>
          <w:rFonts w:eastAsia="Arial" w:cs="Times New Roman"/>
          <w:szCs w:val="24"/>
        </w:rPr>
        <w:t>Dung dịch điện phân là dung dịch CuSO</w:t>
      </w:r>
      <w:r w:rsidRPr="00DA4AB0">
        <w:rPr>
          <w:rFonts w:eastAsia="Arial" w:cs="Times New Roman"/>
          <w:szCs w:val="24"/>
          <w:vertAlign w:val="subscript"/>
        </w:rPr>
        <w:t>4</w:t>
      </w:r>
      <w:r w:rsidRPr="00DA4AB0">
        <w:rPr>
          <w:rFonts w:eastAsia="Arial" w:cs="Times New Roman"/>
          <w:szCs w:val="24"/>
        </w:rPr>
        <w:t>.</w:t>
      </w:r>
    </w:p>
    <w:p w14:paraId="531E8A31" w14:textId="77777777" w:rsidR="00A403EE" w:rsidRPr="00DA4AB0" w:rsidRDefault="00A403EE" w:rsidP="00A403EE">
      <w:pPr>
        <w:tabs>
          <w:tab w:val="left" w:pos="992"/>
        </w:tabs>
        <w:ind w:left="284"/>
        <w:contextualSpacing/>
        <w:jc w:val="center"/>
        <w:rPr>
          <w:rFonts w:eastAsia="Arial" w:cs="Times New Roman"/>
          <w:szCs w:val="24"/>
        </w:rPr>
      </w:pPr>
      <w:r w:rsidRPr="00DA4AB0">
        <w:rPr>
          <w:rFonts w:eastAsia="Arial" w:cs="Times New Roman"/>
          <w:noProof/>
          <w:szCs w:val="24"/>
        </w:rPr>
        <w:drawing>
          <wp:inline distT="0" distB="0" distL="0" distR="0" wp14:anchorId="290B0660" wp14:editId="270048D9">
            <wp:extent cx="4792930" cy="1731097"/>
            <wp:effectExtent l="0" t="0" r="0" b="2540"/>
            <wp:docPr id="2"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36551" name="Picture 6" descr="A screenshot of a computer&#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03494" cy="1734913"/>
                    </a:xfrm>
                    <a:prstGeom prst="rect">
                      <a:avLst/>
                    </a:prstGeom>
                    <a:noFill/>
                    <a:ln>
                      <a:noFill/>
                    </a:ln>
                  </pic:spPr>
                </pic:pic>
              </a:graphicData>
            </a:graphic>
          </wp:inline>
        </w:drawing>
      </w:r>
    </w:p>
    <w:p w14:paraId="55A84E3E" w14:textId="77777777" w:rsidR="00A403EE" w:rsidRPr="00DA4AB0" w:rsidRDefault="00A403EE" w:rsidP="00A403EE">
      <w:pPr>
        <w:tabs>
          <w:tab w:val="left" w:pos="283"/>
        </w:tabs>
      </w:pPr>
      <w:r>
        <w:rPr>
          <w:rStyle w:val="YoungMixChar"/>
          <w:b/>
        </w:rPr>
        <w:tab/>
        <w:t xml:space="preserve">a) </w:t>
      </w:r>
      <w:r w:rsidRPr="00DA4AB0">
        <w:rPr>
          <w:rFonts w:eastAsia="Arial" w:cs="Times New Roman"/>
          <w:szCs w:val="24"/>
        </w:rPr>
        <w:t>Muốn tinh luyện Cu như sơ đồ (2) thì khối Cu không tinh khiết phải được nối vào anode, còn thanh Cu tinh khiết được nối vào cathode, khi đó khối lượng Cu tan ra từ anode bằng khối lượng Cu bám vào cathode.</w:t>
      </w:r>
    </w:p>
    <w:p w14:paraId="34CE9590" w14:textId="77777777" w:rsidR="00A403EE" w:rsidRPr="00DA4AB0" w:rsidRDefault="00A403EE" w:rsidP="00A403EE">
      <w:pPr>
        <w:tabs>
          <w:tab w:val="left" w:pos="283"/>
        </w:tabs>
      </w:pPr>
      <w:r>
        <w:rPr>
          <w:rStyle w:val="YoungMixChar"/>
          <w:b/>
        </w:rPr>
        <w:tab/>
        <w:t xml:space="preserve">b) </w:t>
      </w:r>
      <w:r w:rsidRPr="00DA4AB0">
        <w:rPr>
          <w:rFonts w:eastAsia="Arial" w:cs="Times New Roman"/>
          <w:szCs w:val="24"/>
        </w:rPr>
        <w:t>Khi điện phân xảy ra ở sơ đồ (2), nồng độ ion Cu</w:t>
      </w:r>
      <w:r w:rsidRPr="00DA4AB0">
        <w:rPr>
          <w:rFonts w:eastAsia="Arial" w:cs="Times New Roman"/>
          <w:szCs w:val="24"/>
          <w:vertAlign w:val="superscript"/>
        </w:rPr>
        <w:t>2+</w:t>
      </w:r>
      <w:r w:rsidRPr="00DA4AB0">
        <w:rPr>
          <w:rFonts w:eastAsia="Arial" w:cs="Times New Roman"/>
          <w:szCs w:val="24"/>
        </w:rPr>
        <w:t xml:space="preserve"> trong dung dịch sẽ </w:t>
      </w:r>
      <w:r>
        <w:rPr>
          <w:rFonts w:eastAsia="Arial" w:cs="Times New Roman"/>
          <w:szCs w:val="24"/>
        </w:rPr>
        <w:t>không thay đổi</w:t>
      </w:r>
      <w:r w:rsidRPr="00DA4AB0">
        <w:rPr>
          <w:rFonts w:eastAsia="Arial" w:cs="Times New Roman"/>
          <w:szCs w:val="24"/>
        </w:rPr>
        <w:t xml:space="preserve"> theo thời gian.</w:t>
      </w:r>
    </w:p>
    <w:p w14:paraId="744C8482" w14:textId="77777777" w:rsidR="00A403EE" w:rsidRPr="00DA4AB0" w:rsidRDefault="00A403EE" w:rsidP="00A403EE">
      <w:pPr>
        <w:tabs>
          <w:tab w:val="left" w:pos="283"/>
        </w:tabs>
      </w:pPr>
      <w:r>
        <w:rPr>
          <w:rStyle w:val="YoungMixChar"/>
          <w:b/>
        </w:rPr>
        <w:lastRenderedPageBreak/>
        <w:tab/>
        <w:t xml:space="preserve">c) </w:t>
      </w:r>
      <w:r w:rsidRPr="00DA4AB0">
        <w:rPr>
          <w:rFonts w:eastAsia="Arial" w:cs="Times New Roman"/>
          <w:szCs w:val="24"/>
        </w:rPr>
        <w:t xml:space="preserve">Khi điện phân xảy ra ở sơ đồ (1), thì ban đầu ở cực âm xảy ra quá trình </w:t>
      </w:r>
      <w:r>
        <w:rPr>
          <w:rFonts w:eastAsia="Arial" w:cs="Times New Roman"/>
          <w:szCs w:val="24"/>
        </w:rPr>
        <w:t>oxi hoá</w:t>
      </w:r>
      <w:r w:rsidRPr="00DA4AB0">
        <w:rPr>
          <w:rFonts w:eastAsia="Arial" w:cs="Times New Roman"/>
          <w:szCs w:val="24"/>
        </w:rPr>
        <w:t xml:space="preserve"> ion Cu</w:t>
      </w:r>
      <w:r w:rsidRPr="00DA4AB0">
        <w:rPr>
          <w:rFonts w:eastAsia="Arial" w:cs="Times New Roman"/>
          <w:szCs w:val="24"/>
          <w:vertAlign w:val="superscript"/>
        </w:rPr>
        <w:t>2+</w:t>
      </w:r>
      <w:r w:rsidRPr="00DA4AB0">
        <w:rPr>
          <w:rFonts w:eastAsia="Arial" w:cs="Times New Roman"/>
          <w:szCs w:val="24"/>
        </w:rPr>
        <w:t xml:space="preserve"> và ở cực dương xảy ra quá trình </w:t>
      </w:r>
      <w:r>
        <w:rPr>
          <w:rFonts w:eastAsia="Arial" w:cs="Times New Roman"/>
          <w:szCs w:val="24"/>
        </w:rPr>
        <w:t xml:space="preserve">khử </w:t>
      </w:r>
      <w:r w:rsidRPr="00DA4AB0">
        <w:rPr>
          <w:rFonts w:eastAsia="Arial" w:cs="Times New Roman"/>
          <w:szCs w:val="24"/>
        </w:rPr>
        <w:t xml:space="preserve"> H</w:t>
      </w:r>
      <w:r w:rsidRPr="00DA4AB0">
        <w:rPr>
          <w:rFonts w:eastAsia="Arial" w:cs="Times New Roman"/>
          <w:szCs w:val="24"/>
          <w:vertAlign w:val="subscript"/>
        </w:rPr>
        <w:t>2</w:t>
      </w:r>
      <w:r w:rsidRPr="00DA4AB0">
        <w:rPr>
          <w:rFonts w:eastAsia="Arial" w:cs="Times New Roman"/>
          <w:szCs w:val="24"/>
        </w:rPr>
        <w:t>O.</w:t>
      </w:r>
    </w:p>
    <w:p w14:paraId="36846F34" w14:textId="77777777" w:rsidR="00A403EE" w:rsidRPr="00DA4AB0" w:rsidRDefault="00A403EE" w:rsidP="00A403EE">
      <w:pPr>
        <w:tabs>
          <w:tab w:val="left" w:pos="283"/>
        </w:tabs>
      </w:pPr>
      <w:r>
        <w:rPr>
          <w:rStyle w:val="YoungMixChar"/>
          <w:b/>
        </w:rPr>
        <w:tab/>
        <w:t xml:space="preserve">d) </w:t>
      </w:r>
      <w:r w:rsidRPr="00DA4AB0">
        <w:rPr>
          <w:rFonts w:eastAsia="Arial" w:cs="Times New Roman"/>
          <w:szCs w:val="24"/>
        </w:rPr>
        <w:t>Trong sơ đồ (1), điện cực âm được gọi là cathode và điện cực dương gọi là anode.</w:t>
      </w:r>
    </w:p>
    <w:p w14:paraId="11AB0106" w14:textId="77777777" w:rsidR="00A403EE" w:rsidRPr="00721451" w:rsidRDefault="00A403EE" w:rsidP="00A403EE">
      <w:pPr>
        <w:widowControl w:val="0"/>
        <w:tabs>
          <w:tab w:val="left" w:pos="284"/>
          <w:tab w:val="left" w:pos="2835"/>
          <w:tab w:val="left" w:pos="5387"/>
          <w:tab w:val="left" w:pos="7938"/>
        </w:tabs>
        <w:rPr>
          <w:rFonts w:eastAsia="Times New Roman" w:cs="Times New Roman"/>
          <w:szCs w:val="24"/>
        </w:rPr>
      </w:pPr>
      <w:r>
        <w:rPr>
          <w:b/>
        </w:rPr>
        <w:t xml:space="preserve">Câu 3: </w:t>
      </w:r>
      <w:r w:rsidRPr="00721451">
        <w:rPr>
          <w:rFonts w:eastAsia="Georgia" w:cs="Times New Roman"/>
          <w:szCs w:val="24"/>
        </w:rPr>
        <w:t>Tơ capron là polymer có tính dai, bền, mềm óng mượt, ít thấm nước, mau khô. Bên cạnh ứng dụng trong ngành may mặc, tơ capron còn được sử dụng làm dây cáp, dù, đan lưới, chế tạo các chi tiết máy,... Một quy trình sản xuất tơ capron từ cyclohexanol được thực hiện theo sơ đồ sau:</w:t>
      </w:r>
    </w:p>
    <w:p w14:paraId="68530291" w14:textId="77777777" w:rsidR="00A403EE" w:rsidRPr="00721451" w:rsidRDefault="00A403EE" w:rsidP="00A403EE">
      <w:pPr>
        <w:widowControl w:val="0"/>
        <w:tabs>
          <w:tab w:val="left" w:pos="284"/>
          <w:tab w:val="left" w:pos="2835"/>
          <w:tab w:val="left" w:pos="5387"/>
          <w:tab w:val="left" w:pos="7938"/>
        </w:tabs>
        <w:jc w:val="center"/>
        <w:rPr>
          <w:rFonts w:eastAsia="Times New Roman" w:cs="Times New Roman"/>
          <w:szCs w:val="24"/>
        </w:rPr>
      </w:pPr>
      <w:r w:rsidRPr="00721451">
        <w:rPr>
          <w:rFonts w:eastAsia="Times New Roman" w:cs="Times New Roman"/>
          <w:noProof/>
          <w:szCs w:val="24"/>
        </w:rPr>
        <w:drawing>
          <wp:inline distT="0" distB="0" distL="0" distR="0" wp14:anchorId="50F77A9B" wp14:editId="41277AFA">
            <wp:extent cx="5219700" cy="6381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19700" cy="638175"/>
                    </a:xfrm>
                    <a:prstGeom prst="rect">
                      <a:avLst/>
                    </a:prstGeom>
                    <a:noFill/>
                    <a:ln>
                      <a:noFill/>
                    </a:ln>
                  </pic:spPr>
                </pic:pic>
              </a:graphicData>
            </a:graphic>
          </wp:inline>
        </w:drawing>
      </w:r>
    </w:p>
    <w:p w14:paraId="53966824" w14:textId="77777777" w:rsidR="00A403EE" w:rsidRPr="00721451" w:rsidRDefault="00A403EE" w:rsidP="00A403EE">
      <w:pPr>
        <w:tabs>
          <w:tab w:val="left" w:pos="283"/>
        </w:tabs>
      </w:pPr>
      <w:r>
        <w:rPr>
          <w:rStyle w:val="YoungMixChar"/>
          <w:b/>
        </w:rPr>
        <w:tab/>
        <w:t xml:space="preserve">a) </w:t>
      </w:r>
      <w:r w:rsidRPr="00721451">
        <w:rPr>
          <w:rFonts w:eastAsia="Georgia" w:cs="Times New Roman"/>
          <w:szCs w:val="24"/>
        </w:rPr>
        <w:t>Tơ capron thuộc loại polypeptide.</w:t>
      </w:r>
    </w:p>
    <w:p w14:paraId="4C260365" w14:textId="77777777" w:rsidR="00A403EE" w:rsidRPr="00C71F78" w:rsidRDefault="00A403EE" w:rsidP="00A403EE">
      <w:pPr>
        <w:tabs>
          <w:tab w:val="left" w:pos="283"/>
        </w:tabs>
      </w:pPr>
      <w:r>
        <w:rPr>
          <w:rStyle w:val="YoungMixChar"/>
          <w:b/>
        </w:rPr>
        <w:tab/>
        <w:t xml:space="preserve">b) </w:t>
      </w:r>
      <w:r w:rsidRPr="00C71F78">
        <w:rPr>
          <w:rFonts w:eastAsia="Georgia" w:cs="Times New Roman"/>
          <w:szCs w:val="24"/>
        </w:rPr>
        <w:t xml:space="preserve">Thành phần phần trăm theo khối lượng của carbon trong tơ capron là </w:t>
      </w:r>
      <w:r w:rsidRPr="00C71F78">
        <w:rPr>
          <w:rFonts w:eastAsia="Times New Roman" w:cs="Times New Roman"/>
          <w:position w:val="-10"/>
          <w:szCs w:val="24"/>
        </w:rPr>
        <w:object w:dxaOrig="819" w:dyaOrig="319" w14:anchorId="6654FD1A">
          <v:shape id="Object 33" o:spid="_x0000_i1031" type="#_x0000_t75" style="width:40.7pt;height:15.45pt;mso-wrap-style:square;mso-position-horizontal-relative:page;mso-position-vertical-relative:page" o:ole="">
            <v:imagedata r:id="rId23" o:title=""/>
          </v:shape>
          <o:OLEObject Type="Embed" ProgID="Equation.DSMT4" ShapeID="Object 33" DrawAspect="Content" ObjectID="_1835179900" r:id="rId24"/>
        </w:object>
      </w:r>
      <w:r w:rsidRPr="00C71F78">
        <w:rPr>
          <w:rFonts w:eastAsia="Times New Roman" w:cs="Times New Roman"/>
          <w:szCs w:val="24"/>
        </w:rPr>
        <w:t>.</w:t>
      </w:r>
    </w:p>
    <w:p w14:paraId="695D1D1E" w14:textId="77777777" w:rsidR="00A403EE" w:rsidRPr="00C71F78" w:rsidRDefault="00A403EE" w:rsidP="00A403EE">
      <w:pPr>
        <w:tabs>
          <w:tab w:val="left" w:pos="283"/>
        </w:tabs>
      </w:pPr>
      <w:r>
        <w:rPr>
          <w:rStyle w:val="YoungMixChar"/>
          <w:b/>
        </w:rPr>
        <w:tab/>
        <w:t xml:space="preserve">c) </w:t>
      </w:r>
      <w:r w:rsidRPr="00C71F78">
        <w:rPr>
          <w:rFonts w:eastAsia="Georgia" w:cs="Times New Roman"/>
          <w:szCs w:val="24"/>
        </w:rPr>
        <w:t>Phản ứng ở giai đoạn (3) là phản ứng trùng hợp.</w:t>
      </w:r>
    </w:p>
    <w:p w14:paraId="34330987" w14:textId="77777777" w:rsidR="00A403EE" w:rsidRPr="00721451" w:rsidRDefault="00A403EE" w:rsidP="00A403EE">
      <w:pPr>
        <w:tabs>
          <w:tab w:val="left" w:pos="283"/>
        </w:tabs>
      </w:pPr>
      <w:r>
        <w:rPr>
          <w:rStyle w:val="YoungMixChar"/>
          <w:b/>
        </w:rPr>
        <w:tab/>
        <w:t xml:space="preserve">d) </w:t>
      </w:r>
      <w:r w:rsidRPr="00721451">
        <w:rPr>
          <w:rFonts w:eastAsia="Georgia" w:cs="Times New Roman"/>
          <w:szCs w:val="24"/>
        </w:rPr>
        <w:t>Nếu hiệu suất chuyển hoá của cả quá trình là 80% thì cứ 1 tấn cyclohexanol sẽ sản xuất được 0,92 tấn tơ capron.</w:t>
      </w:r>
    </w:p>
    <w:p w14:paraId="25013CA9" w14:textId="77777777" w:rsidR="00A403EE" w:rsidRPr="00C43AEC" w:rsidRDefault="00A403EE" w:rsidP="00A403EE">
      <w:pPr>
        <w:tabs>
          <w:tab w:val="left" w:pos="992"/>
        </w:tabs>
        <w:rPr>
          <w:rFonts w:eastAsia="Arial" w:cs="Times New Roman"/>
          <w:szCs w:val="24"/>
        </w:rPr>
      </w:pPr>
      <w:r>
        <w:rPr>
          <w:b/>
        </w:rPr>
        <w:t xml:space="preserve">Câu 4: </w:t>
      </w:r>
      <w:r w:rsidRPr="00C43AEC">
        <w:rPr>
          <w:rFonts w:eastAsia="Arial" w:cs="Times New Roman"/>
          <w:szCs w:val="24"/>
        </w:rPr>
        <w:t>Khi con người sử dụng thức ăn chứa tinh bột, enzyme α-amylase có trong nước bọt thúc đẩy quá trình thuỷ phân tinh bột thành các phân tử nhỏ hơn gồm dextrin và maltose. Quá trình này tiếp tục ở ruột non, nơi phần lớn tinh bột bị thuỷ phân thành glucose. Glucose được hấp thụ vào máu và di chuyển đến các tế bào trong khắp cơ thể. Glucose có thể được sử dụng cho nhu cầu năng lượng hoặc có thể được chuyển đổi thành glycogen lưu trữ trong gan và cơ.</w:t>
      </w:r>
    </w:p>
    <w:p w14:paraId="3B80F736" w14:textId="77777777" w:rsidR="00A403EE" w:rsidRPr="00C43AEC" w:rsidRDefault="00A403EE" w:rsidP="00A403EE">
      <w:pPr>
        <w:tabs>
          <w:tab w:val="left" w:pos="283"/>
        </w:tabs>
      </w:pPr>
      <w:r>
        <w:rPr>
          <w:rStyle w:val="YoungMixChar"/>
          <w:b/>
        </w:rPr>
        <w:tab/>
        <w:t xml:space="preserve">a) </w:t>
      </w:r>
      <w:r w:rsidRPr="00C43AEC">
        <w:rPr>
          <w:rFonts w:eastAsia="Arial" w:cs="Times New Roman"/>
          <w:szCs w:val="24"/>
        </w:rPr>
        <w:t>Glycogen lưu trữ trong gan và cơ, khi cần thiết có thể chuyển hoá thành glucose để cung cấp năng  lượng cho cơ thể.</w:t>
      </w:r>
    </w:p>
    <w:p w14:paraId="5D98A7F6" w14:textId="77777777" w:rsidR="00A403EE" w:rsidRPr="00C43AEC" w:rsidRDefault="00A403EE" w:rsidP="00A403EE">
      <w:pPr>
        <w:tabs>
          <w:tab w:val="left" w:pos="283"/>
        </w:tabs>
      </w:pPr>
      <w:r>
        <w:rPr>
          <w:rStyle w:val="YoungMixChar"/>
          <w:b/>
        </w:rPr>
        <w:tab/>
        <w:t xml:space="preserve">b) </w:t>
      </w:r>
      <w:r w:rsidRPr="00C43AEC">
        <w:rPr>
          <w:rFonts w:eastAsia="Arial" w:cs="Times New Roman"/>
          <w:szCs w:val="24"/>
        </w:rPr>
        <w:t>Glucose chủ yếu đóng vai trò cung cấp năng lượng cho tế bào.</w:t>
      </w:r>
    </w:p>
    <w:p w14:paraId="44705DEF" w14:textId="77777777" w:rsidR="00A403EE" w:rsidRPr="00C43AEC" w:rsidRDefault="00A403EE" w:rsidP="00A403EE">
      <w:pPr>
        <w:tabs>
          <w:tab w:val="left" w:pos="283"/>
        </w:tabs>
      </w:pPr>
      <w:r>
        <w:rPr>
          <w:rStyle w:val="YoungMixChar"/>
          <w:b/>
        </w:rPr>
        <w:tab/>
        <w:t xml:space="preserve">c) </w:t>
      </w:r>
      <w:r w:rsidRPr="00C43AEC">
        <w:rPr>
          <w:rFonts w:eastAsia="Arial" w:cs="Times New Roman"/>
          <w:szCs w:val="24"/>
        </w:rPr>
        <w:t>Tinh bột bị thủy phân bởi enzyme α-amylase hoặc môi trường acid.</w:t>
      </w:r>
    </w:p>
    <w:p w14:paraId="25D0844D" w14:textId="77777777" w:rsidR="00A403EE" w:rsidRPr="00C43AEC" w:rsidRDefault="00A403EE" w:rsidP="00A403EE">
      <w:pPr>
        <w:tabs>
          <w:tab w:val="left" w:pos="283"/>
        </w:tabs>
      </w:pPr>
      <w:r>
        <w:rPr>
          <w:rStyle w:val="YoungMixChar"/>
          <w:b/>
        </w:rPr>
        <w:tab/>
        <w:t xml:space="preserve">d) </w:t>
      </w:r>
      <w:r w:rsidRPr="00C43AEC">
        <w:rPr>
          <w:rFonts w:eastAsia="Arial" w:cs="Times New Roman"/>
          <w:szCs w:val="24"/>
        </w:rPr>
        <w:t>Khi ăn cơm, nếu nhai kĩ sẽ thấy vị ngọt vì tinh bột bị thuỷ phân thành glucose.</w:t>
      </w:r>
    </w:p>
    <w:p w14:paraId="4B7035B8" w14:textId="77777777" w:rsidR="00A403EE" w:rsidRPr="00430DBE" w:rsidRDefault="00A403EE" w:rsidP="00A403EE">
      <w:pPr>
        <w:rPr>
          <w:rFonts w:eastAsia="Arial" w:cs="Times New Roman"/>
          <w:b/>
          <w:bCs/>
          <w:szCs w:val="24"/>
        </w:rPr>
      </w:pPr>
      <w:r w:rsidRPr="00430DBE">
        <w:rPr>
          <w:rFonts w:eastAsia="Arial" w:cs="Times New Roman"/>
          <w:b/>
          <w:bCs/>
          <w:szCs w:val="24"/>
        </w:rPr>
        <w:t>PHẦN III. Thí sinh trả lời từ câu 1 đến câu 6 .</w:t>
      </w:r>
    </w:p>
    <w:p w14:paraId="2AC9B314" w14:textId="77777777" w:rsidR="00A403EE" w:rsidRPr="00F26524" w:rsidRDefault="00A403EE" w:rsidP="00A403EE">
      <w:pPr>
        <w:tabs>
          <w:tab w:val="left" w:pos="274"/>
          <w:tab w:val="left" w:pos="2835"/>
          <w:tab w:val="left" w:pos="5387"/>
          <w:tab w:val="left" w:pos="7938"/>
        </w:tabs>
        <w:rPr>
          <w:rFonts w:eastAsia="Times New Roman" w:cs="Times New Roman"/>
          <w:szCs w:val="24"/>
        </w:rPr>
      </w:pPr>
      <w:r>
        <w:rPr>
          <w:b/>
        </w:rPr>
        <w:t xml:space="preserve">Câu 1: </w:t>
      </w:r>
      <w:r w:rsidRPr="00F26524">
        <w:rPr>
          <w:rFonts w:eastAsia="Times New Roman" w:cs="Times New Roman"/>
          <w:szCs w:val="24"/>
        </w:rPr>
        <w:t>Tiến hành các thí nghiệm điện phân với điện cực trơ sau:</w:t>
      </w:r>
    </w:p>
    <w:p w14:paraId="16E7DAF0"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sodium chloride nóng chảy.</w:t>
      </w:r>
    </w:p>
    <w:p w14:paraId="57C6E667"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aluminium oxide nóng chảy.</w:t>
      </w:r>
    </w:p>
    <w:p w14:paraId="0481E69F"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dung dịch sodium chloride với màng ngăn xốp.</w:t>
      </w:r>
    </w:p>
    <w:p w14:paraId="06791624"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dung dịch copper(II) sulfate.</w:t>
      </w:r>
    </w:p>
    <w:p w14:paraId="6E531547"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dung dịch nikel sulfate.</w:t>
      </w:r>
    </w:p>
    <w:p w14:paraId="04643976" w14:textId="77777777" w:rsidR="00A403EE" w:rsidRPr="00941039" w:rsidRDefault="00A403EE" w:rsidP="00941039">
      <w:pPr>
        <w:tabs>
          <w:tab w:val="left" w:pos="274"/>
          <w:tab w:val="left" w:pos="2835"/>
          <w:tab w:val="left" w:pos="5387"/>
          <w:tab w:val="left" w:pos="7938"/>
        </w:tabs>
        <w:ind w:left="270"/>
        <w:rPr>
          <w:rFonts w:eastAsia="Times New Roman" w:cs="Times New Roman"/>
          <w:szCs w:val="24"/>
        </w:rPr>
      </w:pPr>
      <w:r w:rsidRPr="00F26524">
        <w:rPr>
          <w:rFonts w:eastAsia="Times New Roman" w:cs="Times New Roman"/>
          <w:szCs w:val="24"/>
        </w:rPr>
        <w:t>Có bao nhiêu quá trình điện phân tạo được kim loại?</w:t>
      </w:r>
    </w:p>
    <w:p w14:paraId="13FD104D" w14:textId="77777777" w:rsidR="00A403EE" w:rsidRPr="006F581F" w:rsidRDefault="00A403EE" w:rsidP="00A403EE">
      <w:pPr>
        <w:tabs>
          <w:tab w:val="left" w:pos="274"/>
          <w:tab w:val="left" w:pos="567"/>
          <w:tab w:val="left" w:pos="2552"/>
          <w:tab w:val="left" w:pos="2835"/>
          <w:tab w:val="left" w:pos="4820"/>
          <w:tab w:val="left" w:pos="5103"/>
          <w:tab w:val="left" w:pos="7088"/>
          <w:tab w:val="left" w:pos="7371"/>
        </w:tabs>
        <w:ind w:right="3"/>
        <w:rPr>
          <w:rFonts w:eastAsia="Arial" w:cs="Times New Roman"/>
          <w:szCs w:val="24"/>
        </w:rPr>
      </w:pPr>
      <w:r>
        <w:rPr>
          <w:b/>
        </w:rPr>
        <w:t xml:space="preserve">Câu 2: </w:t>
      </w:r>
      <w:r w:rsidRPr="006F581F">
        <w:rPr>
          <w:rFonts w:eastAsia="Arial" w:cs="Times New Roman"/>
          <w:szCs w:val="24"/>
        </w:rPr>
        <w:t>Muối Mohr có công thức (NH</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Fe(SO</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.6H</w:t>
      </w:r>
      <w:r w:rsidRPr="006F581F">
        <w:rPr>
          <w:rFonts w:eastAsia="Arial" w:cs="Times New Roman"/>
          <w:szCs w:val="24"/>
          <w:vertAlign w:val="subscript"/>
        </w:rPr>
        <w:t>2</w:t>
      </w:r>
      <w:r w:rsidRPr="006F581F">
        <w:rPr>
          <w:rFonts w:eastAsia="Arial" w:cs="Times New Roman"/>
          <w:szCs w:val="24"/>
        </w:rPr>
        <w:t xml:space="preserve">O. Để xác định độ tinh khiết của một loại muối Mohr (Cho rằng trong muối Mohr chỉ có muối kép ngậm nước nêu trên và tạp chất trơ), một học sinh tiến hành các thí nghiệm sau: Cân chính xác </w:t>
      </w:r>
      <w:r>
        <w:rPr>
          <w:rFonts w:eastAsia="Arial" w:cs="Times New Roman"/>
          <w:szCs w:val="24"/>
        </w:rPr>
        <w:t>6,413</w:t>
      </w:r>
      <w:r w:rsidRPr="006F581F">
        <w:rPr>
          <w:rFonts w:eastAsia="Arial" w:cs="Times New Roman"/>
          <w:szCs w:val="24"/>
        </w:rPr>
        <w:t xml:space="preserve"> gam muối Mohr, pha thành 100 mL dung dịch X. Lấy chính xác 10 mL dung dịch X, thêm 10 mL dung dịch H</w:t>
      </w:r>
      <w:r w:rsidRPr="006F581F">
        <w:rPr>
          <w:rFonts w:eastAsia="Arial" w:cs="Times New Roman"/>
          <w:szCs w:val="24"/>
          <w:vertAlign w:val="subscript"/>
        </w:rPr>
        <w:t>2</w:t>
      </w:r>
      <w:r w:rsidRPr="006F581F">
        <w:rPr>
          <w:rFonts w:eastAsia="Arial" w:cs="Times New Roman"/>
          <w:szCs w:val="24"/>
        </w:rPr>
        <w:t>SO</w:t>
      </w:r>
      <w:r w:rsidRPr="006F581F">
        <w:rPr>
          <w:rFonts w:eastAsia="Arial" w:cs="Times New Roman"/>
          <w:szCs w:val="24"/>
          <w:vertAlign w:val="subscript"/>
        </w:rPr>
        <w:t>4</w:t>
      </w:r>
      <w:r w:rsidRPr="006F581F">
        <w:rPr>
          <w:rFonts w:eastAsia="Arial" w:cs="Times New Roman"/>
          <w:szCs w:val="24"/>
        </w:rPr>
        <w:t xml:space="preserve"> 10%, được dung dịch Y. Chuẩn độ dung dịch Y bằng dung dịch chuẩn KMnO</w:t>
      </w:r>
      <w:r w:rsidRPr="006F581F">
        <w:rPr>
          <w:rFonts w:eastAsia="Arial" w:cs="Times New Roman"/>
          <w:szCs w:val="24"/>
          <w:vertAlign w:val="subscript"/>
        </w:rPr>
        <w:t>4</w:t>
      </w:r>
      <w:r w:rsidRPr="006F581F">
        <w:rPr>
          <w:rFonts w:eastAsia="Arial" w:cs="Times New Roman"/>
          <w:szCs w:val="24"/>
        </w:rPr>
        <w:t xml:space="preserve"> 0,0</w:t>
      </w:r>
      <w:r>
        <w:rPr>
          <w:rFonts w:eastAsia="Arial" w:cs="Times New Roman"/>
          <w:szCs w:val="24"/>
        </w:rPr>
        <w:t>2</w:t>
      </w:r>
      <w:r w:rsidRPr="006F581F">
        <w:rPr>
          <w:rFonts w:eastAsia="Arial" w:cs="Times New Roman"/>
          <w:szCs w:val="24"/>
        </w:rPr>
        <w:t>M. Thực hiện chuẩn độ 3 lần. Kết quả đạt được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1134"/>
        <w:gridCol w:w="1134"/>
        <w:gridCol w:w="1134"/>
      </w:tblGrid>
      <w:tr w:rsidR="00A403EE" w:rsidRPr="006F581F" w14:paraId="4A590A29" w14:textId="77777777" w:rsidTr="001C439A">
        <w:trPr>
          <w:jc w:val="center"/>
        </w:trPr>
        <w:tc>
          <w:tcPr>
            <w:tcW w:w="3021" w:type="dxa"/>
            <w:tcBorders>
              <w:top w:val="single" w:sz="4" w:space="0" w:color="auto"/>
              <w:left w:val="single" w:sz="4" w:space="0" w:color="auto"/>
              <w:bottom w:val="single" w:sz="4" w:space="0" w:color="auto"/>
              <w:right w:val="single" w:sz="4" w:space="0" w:color="auto"/>
            </w:tcBorders>
            <w:hideMark/>
          </w:tcPr>
          <w:p w14:paraId="6E6728CB" w14:textId="77777777" w:rsidR="00A403EE" w:rsidRPr="006F581F" w:rsidRDefault="00A403EE" w:rsidP="001C439A">
            <w:pPr>
              <w:tabs>
                <w:tab w:val="left" w:pos="274"/>
                <w:tab w:val="left" w:pos="567"/>
                <w:tab w:val="left" w:pos="2552"/>
                <w:tab w:val="left" w:pos="2835"/>
                <w:tab w:val="left" w:pos="4820"/>
                <w:tab w:val="left" w:pos="5103"/>
                <w:tab w:val="left" w:pos="7088"/>
              </w:tabs>
              <w:ind w:right="3"/>
              <w:jc w:val="center"/>
              <w:rPr>
                <w:rFonts w:eastAsia="Arial" w:cs="Times New Roman"/>
                <w:b/>
                <w:bCs/>
                <w:szCs w:val="24"/>
              </w:rPr>
            </w:pPr>
            <w:r w:rsidRPr="006F581F">
              <w:rPr>
                <w:rFonts w:eastAsia="Arial" w:cs="Times New Roman"/>
                <w:b/>
                <w:bCs/>
                <w:szCs w:val="24"/>
              </w:rPr>
              <w:t>Lần chuẩn độ</w:t>
            </w:r>
          </w:p>
        </w:tc>
        <w:tc>
          <w:tcPr>
            <w:tcW w:w="1134" w:type="dxa"/>
            <w:tcBorders>
              <w:top w:val="single" w:sz="4" w:space="0" w:color="auto"/>
              <w:left w:val="single" w:sz="4" w:space="0" w:color="auto"/>
              <w:bottom w:val="single" w:sz="4" w:space="0" w:color="auto"/>
              <w:right w:val="single" w:sz="4" w:space="0" w:color="auto"/>
            </w:tcBorders>
            <w:hideMark/>
          </w:tcPr>
          <w:p w14:paraId="0694F740"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BDDFD56"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2</w:t>
            </w:r>
          </w:p>
        </w:tc>
        <w:tc>
          <w:tcPr>
            <w:tcW w:w="1134" w:type="dxa"/>
            <w:tcBorders>
              <w:top w:val="single" w:sz="4" w:space="0" w:color="auto"/>
              <w:left w:val="single" w:sz="4" w:space="0" w:color="auto"/>
              <w:bottom w:val="single" w:sz="4" w:space="0" w:color="auto"/>
              <w:right w:val="single" w:sz="4" w:space="0" w:color="auto"/>
            </w:tcBorders>
            <w:hideMark/>
          </w:tcPr>
          <w:p w14:paraId="2E4C90BA"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3</w:t>
            </w:r>
          </w:p>
        </w:tc>
      </w:tr>
      <w:tr w:rsidR="00A403EE" w:rsidRPr="006F581F" w14:paraId="770F6446" w14:textId="77777777" w:rsidTr="001C439A">
        <w:trPr>
          <w:jc w:val="center"/>
        </w:trPr>
        <w:tc>
          <w:tcPr>
            <w:tcW w:w="3021" w:type="dxa"/>
            <w:tcBorders>
              <w:top w:val="single" w:sz="4" w:space="0" w:color="auto"/>
              <w:left w:val="single" w:sz="4" w:space="0" w:color="auto"/>
              <w:bottom w:val="single" w:sz="4" w:space="0" w:color="auto"/>
              <w:right w:val="single" w:sz="4" w:space="0" w:color="auto"/>
            </w:tcBorders>
            <w:hideMark/>
          </w:tcPr>
          <w:p w14:paraId="54E79186"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b/>
                <w:bCs/>
                <w:szCs w:val="24"/>
              </w:rPr>
            </w:pPr>
            <w:r w:rsidRPr="006F581F">
              <w:rPr>
                <w:rFonts w:eastAsia="Arial" w:cs="Times New Roman"/>
                <w:b/>
                <w:bCs/>
                <w:szCs w:val="24"/>
              </w:rPr>
              <w:t>V dung dịch KMnO</w:t>
            </w:r>
            <w:r w:rsidRPr="006F581F">
              <w:rPr>
                <w:rFonts w:eastAsia="Arial" w:cs="Times New Roman"/>
                <w:b/>
                <w:bCs/>
                <w:szCs w:val="24"/>
                <w:vertAlign w:val="subscript"/>
              </w:rPr>
              <w:t xml:space="preserve">4 </w:t>
            </w:r>
            <w:r w:rsidRPr="006F581F">
              <w:rPr>
                <w:rFonts w:eastAsia="Arial" w:cs="Times New Roman"/>
                <w:b/>
                <w:bCs/>
                <w:szCs w:val="24"/>
              </w:rPr>
              <w:t>(ml)</w:t>
            </w:r>
          </w:p>
        </w:tc>
        <w:tc>
          <w:tcPr>
            <w:tcW w:w="1134" w:type="dxa"/>
            <w:tcBorders>
              <w:top w:val="single" w:sz="4" w:space="0" w:color="auto"/>
              <w:left w:val="single" w:sz="4" w:space="0" w:color="auto"/>
              <w:bottom w:val="single" w:sz="4" w:space="0" w:color="auto"/>
              <w:right w:val="single" w:sz="4" w:space="0" w:color="auto"/>
            </w:tcBorders>
            <w:hideMark/>
          </w:tcPr>
          <w:p w14:paraId="52C69839"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1</w:t>
            </w:r>
            <w:r>
              <w:rPr>
                <w:rFonts w:eastAsia="Arial" w:cs="Times New Roman"/>
                <w:szCs w:val="24"/>
              </w:rPr>
              <w:t>6</w:t>
            </w:r>
            <w:r w:rsidRPr="006F581F">
              <w:rPr>
                <w:rFonts w:eastAsia="Arial" w:cs="Times New Roman"/>
                <w:szCs w:val="24"/>
              </w:rPr>
              <w:t>,0</w:t>
            </w:r>
          </w:p>
        </w:tc>
        <w:tc>
          <w:tcPr>
            <w:tcW w:w="1134" w:type="dxa"/>
            <w:tcBorders>
              <w:top w:val="single" w:sz="4" w:space="0" w:color="auto"/>
              <w:left w:val="single" w:sz="4" w:space="0" w:color="auto"/>
              <w:bottom w:val="single" w:sz="4" w:space="0" w:color="auto"/>
              <w:right w:val="single" w:sz="4" w:space="0" w:color="auto"/>
            </w:tcBorders>
            <w:hideMark/>
          </w:tcPr>
          <w:p w14:paraId="27CA94AE"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Pr>
                <w:rFonts w:eastAsia="Arial" w:cs="Times New Roman"/>
                <w:szCs w:val="24"/>
              </w:rPr>
              <w:t>16,1</w:t>
            </w:r>
          </w:p>
        </w:tc>
        <w:tc>
          <w:tcPr>
            <w:tcW w:w="1134" w:type="dxa"/>
            <w:tcBorders>
              <w:top w:val="single" w:sz="4" w:space="0" w:color="auto"/>
              <w:left w:val="single" w:sz="4" w:space="0" w:color="auto"/>
              <w:bottom w:val="single" w:sz="4" w:space="0" w:color="auto"/>
              <w:right w:val="single" w:sz="4" w:space="0" w:color="auto"/>
            </w:tcBorders>
            <w:hideMark/>
          </w:tcPr>
          <w:p w14:paraId="21B6A61D"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Pr>
                <w:rFonts w:eastAsia="Arial" w:cs="Times New Roman"/>
                <w:szCs w:val="24"/>
              </w:rPr>
              <w:t>16</w:t>
            </w:r>
            <w:r w:rsidRPr="006F581F">
              <w:rPr>
                <w:rFonts w:eastAsia="Arial" w:cs="Times New Roman"/>
                <w:szCs w:val="24"/>
              </w:rPr>
              <w:t>,0</w:t>
            </w:r>
          </w:p>
        </w:tc>
      </w:tr>
    </w:tbl>
    <w:p w14:paraId="2486C50C" w14:textId="77777777" w:rsidR="00A403EE" w:rsidRPr="00941039" w:rsidRDefault="00A403EE" w:rsidP="00941039">
      <w:pPr>
        <w:tabs>
          <w:tab w:val="left" w:pos="274"/>
          <w:tab w:val="left" w:pos="567"/>
          <w:tab w:val="left" w:pos="2552"/>
          <w:tab w:val="left" w:pos="2835"/>
          <w:tab w:val="left" w:pos="4820"/>
          <w:tab w:val="left" w:pos="5103"/>
          <w:tab w:val="left" w:pos="7088"/>
          <w:tab w:val="left" w:pos="7371"/>
        </w:tabs>
        <w:ind w:right="3"/>
        <w:rPr>
          <w:rFonts w:eastAsia="Arial" w:cs="Times New Roman"/>
          <w:szCs w:val="24"/>
        </w:rPr>
      </w:pPr>
      <w:r w:rsidRPr="006F581F">
        <w:rPr>
          <w:rFonts w:eastAsia="Arial" w:cs="Times New Roman"/>
          <w:szCs w:val="24"/>
        </w:rPr>
        <w:t>Theo kết quả chuẩn độ ở trên, hãy tính độ tinh khiết (% khối lượng (NH</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Fe(SO</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.6H</w:t>
      </w:r>
      <w:r w:rsidRPr="006F581F">
        <w:rPr>
          <w:rFonts w:eastAsia="Arial" w:cs="Times New Roman"/>
          <w:szCs w:val="24"/>
          <w:vertAlign w:val="subscript"/>
        </w:rPr>
        <w:t>2</w:t>
      </w:r>
      <w:r w:rsidRPr="006F581F">
        <w:rPr>
          <w:rFonts w:eastAsia="Arial" w:cs="Times New Roman"/>
          <w:szCs w:val="24"/>
        </w:rPr>
        <w:t xml:space="preserve">O) của muối Mohr </w:t>
      </w:r>
      <w:r w:rsidRPr="006F581F">
        <w:rPr>
          <w:rFonts w:eastAsia="Arial" w:cs="Times New Roman"/>
          <w:i/>
          <w:iCs/>
          <w:szCs w:val="24"/>
        </w:rPr>
        <w:t xml:space="preserve">(kết quả làm tròn đến hàng </w:t>
      </w:r>
      <w:r>
        <w:rPr>
          <w:rFonts w:eastAsia="Arial" w:cs="Times New Roman"/>
          <w:i/>
          <w:iCs/>
          <w:szCs w:val="24"/>
        </w:rPr>
        <w:t xml:space="preserve"> đơn vị</w:t>
      </w:r>
      <w:r w:rsidRPr="006F581F">
        <w:rPr>
          <w:rFonts w:eastAsia="Arial" w:cs="Times New Roman"/>
          <w:i/>
          <w:iCs/>
          <w:szCs w:val="24"/>
        </w:rPr>
        <w:t>)</w:t>
      </w:r>
      <w:r w:rsidRPr="006F581F">
        <w:rPr>
          <w:rFonts w:eastAsia="Arial" w:cs="Times New Roman"/>
          <w:szCs w:val="24"/>
        </w:rPr>
        <w:t xml:space="preserve">? </w:t>
      </w:r>
      <w:bookmarkStart w:id="5" w:name="_Hlk170281683"/>
      <w:bookmarkEnd w:id="5"/>
    </w:p>
    <w:p w14:paraId="61421B53"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Pr>
          <w:b/>
        </w:rPr>
        <w:t xml:space="preserve">Câu 3: </w:t>
      </w:r>
      <w:r w:rsidRPr="00C71F78">
        <w:rPr>
          <w:szCs w:val="24"/>
        </w:rPr>
        <w:t>Gắn số thứ tự các bước sau theo đúng thứ tự tiến hành thí nghiệm điều chế xà phòng? (ví dụ 1342, 1431,…)</w:t>
      </w:r>
    </w:p>
    <w:p w14:paraId="401F214F"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(1) Thỉnh thoảng thêm nước cất để giữ cho thể tích hỗn hợp không đổi, để nguội hỗn hợp.</w:t>
      </w:r>
    </w:p>
    <w:p w14:paraId="054DAB98"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(2) Rót vào cốc thủy tinh chịu nhiệt 15 – 20 mL dung dịch NaCl bão hòa, nóng, khuấy nhẹ rồi để yên</w:t>
      </w:r>
    </w:p>
    <w:p w14:paraId="0FBC9C2C"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 xml:space="preserve">(3) Đun sôi nhẹ hỗn hợp, liên tục khuấy đều bằng đũa thủy tinh khoảng 30 phút. </w:t>
      </w:r>
    </w:p>
    <w:p w14:paraId="51BFEF11" w14:textId="77777777" w:rsidR="00A403EE" w:rsidRPr="00941039" w:rsidRDefault="00A403EE" w:rsidP="00941039">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(4) Cho vào cốc thủy tinh chịu nhiệt khoảng 5 gam dầu dừa và 10 mL dung dịch NaOH 4%</w:t>
      </w:r>
    </w:p>
    <w:p w14:paraId="4B434A06" w14:textId="77777777" w:rsidR="00A403EE" w:rsidRPr="00941039" w:rsidRDefault="00A403EE" w:rsidP="00941039">
      <w:pPr>
        <w:rPr>
          <w:rFonts w:eastAsia="Arial" w:cs="Times New Roman"/>
          <w:b/>
          <w:szCs w:val="24"/>
        </w:rPr>
      </w:pPr>
      <w:r>
        <w:rPr>
          <w:b/>
        </w:rPr>
        <w:t xml:space="preserve">Câu 4: </w:t>
      </w:r>
      <w:r w:rsidRPr="00430DBE">
        <w:rPr>
          <w:rFonts w:eastAsia="SimSun" w:cs="Times New Roman"/>
          <w:szCs w:val="24"/>
          <w:lang w:eastAsia="zh-CN"/>
        </w:rPr>
        <w:t xml:space="preserve">Cho các chất: </w:t>
      </w:r>
      <w:r w:rsidRPr="00C71F78">
        <w:rPr>
          <w:rFonts w:eastAsia="SimSun" w:cs="Times New Roman"/>
          <w:szCs w:val="24"/>
          <w:lang w:eastAsia="zh-CN"/>
        </w:rPr>
        <w:t xml:space="preserve">cellulose (1), saccharose (2), </w:t>
      </w:r>
      <w:r w:rsidRPr="00430DBE">
        <w:rPr>
          <w:rFonts w:eastAsia="SimSun" w:cs="Times New Roman"/>
          <w:szCs w:val="24"/>
          <w:lang w:eastAsia="zh-CN"/>
        </w:rPr>
        <w:t xml:space="preserve">aniline (3), </w:t>
      </w:r>
      <w:r w:rsidRPr="00C71F78">
        <w:rPr>
          <w:rFonts w:eastAsia="SimSun" w:cs="Times New Roman"/>
          <w:szCs w:val="24"/>
          <w:lang w:eastAsia="zh-CN"/>
        </w:rPr>
        <w:t xml:space="preserve">tristearin (4), </w:t>
      </w:r>
      <w:r w:rsidRPr="00430DBE">
        <w:rPr>
          <w:rFonts w:eastAsia="SimSun" w:cs="Times New Roman"/>
          <w:szCs w:val="24"/>
          <w:lang w:eastAsia="zh-CN"/>
        </w:rPr>
        <w:t>alanine (5)</w:t>
      </w:r>
      <w:r>
        <w:rPr>
          <w:rFonts w:eastAsia="SimSun" w:cs="Times New Roman"/>
          <w:szCs w:val="24"/>
          <w:lang w:eastAsia="zh-CN"/>
        </w:rPr>
        <w:t xml:space="preserve">, </w:t>
      </w:r>
      <w:r w:rsidRPr="00C71F78">
        <w:rPr>
          <w:rFonts w:eastAsia="SimSun" w:cs="Times New Roman"/>
          <w:szCs w:val="24"/>
          <w:lang w:eastAsia="zh-CN"/>
        </w:rPr>
        <w:t xml:space="preserve">albumin(6). </w:t>
      </w:r>
      <w:r w:rsidRPr="00430DBE">
        <w:rPr>
          <w:rFonts w:eastAsia="SimSun" w:cs="Times New Roman"/>
          <w:szCs w:val="24"/>
          <w:lang w:eastAsia="zh-CN"/>
        </w:rPr>
        <w:t>Có bao nhiêu chất bị thủy phân trong môi trường acid ở điều kiện thích hợp?</w:t>
      </w:r>
    </w:p>
    <w:p w14:paraId="6F7BA2C4" w14:textId="77777777" w:rsidR="00A403EE" w:rsidRPr="00941039" w:rsidRDefault="00A403EE" w:rsidP="00941039">
      <w:pPr>
        <w:tabs>
          <w:tab w:val="left" w:pos="0"/>
        </w:tabs>
        <w:contextualSpacing/>
        <w:rPr>
          <w:rFonts w:eastAsia="Calibri" w:cs="Times New Roman"/>
          <w:szCs w:val="24"/>
          <w:shd w:val="clear" w:color="auto" w:fill="FFFFFF"/>
        </w:rPr>
      </w:pPr>
      <w:r>
        <w:rPr>
          <w:b/>
        </w:rPr>
        <w:t xml:space="preserve">Câu 5: </w:t>
      </w:r>
      <w:r w:rsidRPr="002060E9">
        <w:rPr>
          <w:rFonts w:eastAsia="Times New Roman" w:cs="Times New Roman"/>
          <w:bCs/>
          <w:szCs w:val="24"/>
          <w:bdr w:val="none" w:sz="0" w:space="0" w:color="auto" w:frame="1"/>
        </w:rPr>
        <w:t>Để mạ bạc một tấm huy chương hình tròn bề dày 3mm, bán kính 4 cm (mạ cả hai mặt), người ta tiến hành điện phân dung dịch AgNO</w:t>
      </w:r>
      <w:r w:rsidRPr="002060E9">
        <w:rPr>
          <w:rFonts w:eastAsia="Times New Roman" w:cs="Times New Roman"/>
          <w:bCs/>
          <w:szCs w:val="24"/>
          <w:bdr w:val="none" w:sz="0" w:space="0" w:color="auto" w:frame="1"/>
          <w:vertAlign w:val="subscript"/>
        </w:rPr>
        <w:t>3</w:t>
      </w:r>
      <w:r w:rsidRPr="002060E9">
        <w:rPr>
          <w:rFonts w:eastAsia="Times New Roman" w:cs="Times New Roman"/>
          <w:bCs/>
          <w:szCs w:val="24"/>
          <w:bdr w:val="none" w:sz="0" w:space="0" w:color="auto" w:frame="1"/>
        </w:rPr>
        <w:t xml:space="preserve"> với cường độ dòng điện 2,5A. Anode làm bằng Ag, cathode là tấm huy chương. Cần điện phân trong thời gian bao nhiêu giây để có lớp mạ dày 0,01mm. Cho biết khối lượng riêng của Ag là 10,8 gam /cm</w:t>
      </w:r>
      <w:r w:rsidRPr="002060E9">
        <w:rPr>
          <w:rFonts w:eastAsia="Times New Roman" w:cs="Times New Roman"/>
          <w:bCs/>
          <w:szCs w:val="24"/>
          <w:bdr w:val="none" w:sz="0" w:space="0" w:color="auto" w:frame="1"/>
          <w:vertAlign w:val="superscript"/>
        </w:rPr>
        <w:t>3</w:t>
      </w:r>
      <w:r w:rsidRPr="002060E9">
        <w:rPr>
          <w:rFonts w:eastAsia="Times New Roman" w:cs="Times New Roman"/>
          <w:bCs/>
          <w:szCs w:val="24"/>
          <w:bdr w:val="none" w:sz="0" w:space="0" w:color="auto" w:frame="1"/>
        </w:rPr>
        <w:t xml:space="preserve">, biết lớp </w:t>
      </w:r>
      <w:r w:rsidRPr="002060E9">
        <w:rPr>
          <w:rFonts w:eastAsia="Times New Roman" w:cs="Times New Roman"/>
          <w:bCs/>
          <w:szCs w:val="24"/>
          <w:bdr w:val="none" w:sz="0" w:space="0" w:color="auto" w:frame="1"/>
          <w:vertAlign w:val="superscript"/>
        </w:rPr>
        <w:t xml:space="preserve"> </w:t>
      </w:r>
      <w:r w:rsidRPr="002060E9">
        <w:rPr>
          <w:rFonts w:eastAsia="Times New Roman" w:cs="Times New Roman"/>
          <w:bCs/>
          <w:szCs w:val="24"/>
          <w:bdr w:val="none" w:sz="0" w:space="0" w:color="auto" w:frame="1"/>
        </w:rPr>
        <w:t>bạc đều lên mặt của tấm huy chương.</w:t>
      </w:r>
      <w:r w:rsidRPr="002060E9">
        <w:rPr>
          <w:rFonts w:eastAsia="Calibri" w:cs="Times New Roman"/>
          <w:szCs w:val="24"/>
          <w:shd w:val="clear" w:color="auto" w:fill="FFFFFF"/>
        </w:rPr>
        <w:t xml:space="preserve"> </w:t>
      </w:r>
      <w:r w:rsidRPr="002060E9">
        <w:rPr>
          <w:rFonts w:eastAsia="Calibri" w:cs="Times New Roman"/>
          <w:bCs/>
          <w:i/>
          <w:iCs/>
          <w:szCs w:val="24"/>
        </w:rPr>
        <w:t>(Làm tròn kết quả cuối đến hàng đơn vị).</w:t>
      </w:r>
    </w:p>
    <w:p w14:paraId="75202A31" w14:textId="77777777" w:rsidR="00A403EE" w:rsidRPr="00941039" w:rsidRDefault="00A403EE" w:rsidP="00941039">
      <w:pPr>
        <w:tabs>
          <w:tab w:val="left" w:pos="284"/>
          <w:tab w:val="left" w:pos="567"/>
          <w:tab w:val="left" w:pos="2552"/>
          <w:tab w:val="left" w:pos="2835"/>
          <w:tab w:val="left" w:pos="4820"/>
          <w:tab w:val="left" w:pos="5103"/>
          <w:tab w:val="left" w:pos="7088"/>
          <w:tab w:val="left" w:pos="7371"/>
        </w:tabs>
        <w:ind w:right="3"/>
        <w:rPr>
          <w:rFonts w:eastAsia="Arial" w:cs="Times New Roman"/>
          <w:szCs w:val="24"/>
        </w:rPr>
      </w:pPr>
      <w:r>
        <w:rPr>
          <w:b/>
        </w:rPr>
        <w:lastRenderedPageBreak/>
        <w:t xml:space="preserve">Câu 6: </w:t>
      </w:r>
      <w:r w:rsidRPr="00FE3DE7">
        <w:rPr>
          <w:rFonts w:eastAsia="Arial" w:cs="Times New Roman"/>
          <w:szCs w:val="24"/>
        </w:rPr>
        <w:t>Trong thành phần của một số loại sơn có triester của glycerol với linoleic acid C</w:t>
      </w:r>
      <w:r w:rsidRPr="00FE3DE7">
        <w:rPr>
          <w:rFonts w:eastAsia="Arial" w:cs="Times New Roman"/>
          <w:szCs w:val="24"/>
          <w:vertAlign w:val="subscript"/>
        </w:rPr>
        <w:t>17</w:t>
      </w:r>
      <w:r w:rsidRPr="00FE3DE7">
        <w:rPr>
          <w:rFonts w:eastAsia="Arial" w:cs="Times New Roman"/>
          <w:szCs w:val="24"/>
        </w:rPr>
        <w:t>H</w:t>
      </w:r>
      <w:r w:rsidRPr="00FE3DE7">
        <w:rPr>
          <w:rFonts w:eastAsia="Arial" w:cs="Times New Roman"/>
          <w:szCs w:val="24"/>
          <w:vertAlign w:val="subscript"/>
        </w:rPr>
        <w:t>31</w:t>
      </w:r>
      <w:r w:rsidRPr="00FE3DE7">
        <w:rPr>
          <w:rFonts w:eastAsia="Arial" w:cs="Times New Roman"/>
          <w:szCs w:val="24"/>
        </w:rPr>
        <w:t>COOH và linoleic acid C</w:t>
      </w:r>
      <w:r w:rsidRPr="00FE3DE7">
        <w:rPr>
          <w:rFonts w:eastAsia="Arial" w:cs="Times New Roman"/>
          <w:szCs w:val="24"/>
          <w:vertAlign w:val="subscript"/>
        </w:rPr>
        <w:t>17</w:t>
      </w:r>
      <w:r w:rsidRPr="00FE3DE7">
        <w:rPr>
          <w:rFonts w:eastAsia="Arial" w:cs="Times New Roman"/>
          <w:szCs w:val="24"/>
        </w:rPr>
        <w:t>H</w:t>
      </w:r>
      <w:r w:rsidRPr="00FE3DE7">
        <w:rPr>
          <w:rFonts w:eastAsia="Arial" w:cs="Times New Roman"/>
          <w:szCs w:val="24"/>
          <w:vertAlign w:val="subscript"/>
        </w:rPr>
        <w:t>29</w:t>
      </w:r>
      <w:r w:rsidRPr="00FE3DE7">
        <w:rPr>
          <w:rFonts w:eastAsia="Arial" w:cs="Times New Roman"/>
          <w:szCs w:val="24"/>
        </w:rPr>
        <w:t>COOH. Số triester có thể có của hai acid trên với glycerol là bao nhiêu?</w:t>
      </w:r>
    </w:p>
    <w:p w14:paraId="6DFF96B4" w14:textId="77777777" w:rsidR="009A22D7" w:rsidRDefault="009A22D7"/>
    <w:p w14:paraId="01456FCE" w14:textId="77777777" w:rsidR="009A22D7" w:rsidRDefault="00000000">
      <w:pPr>
        <w:jc w:val="center"/>
      </w:pPr>
      <w:r>
        <w:rPr>
          <w:rStyle w:val="YoungMixChar"/>
          <w:b/>
          <w:i/>
        </w:rPr>
        <w:t>------ HẾT ------</w:t>
      </w:r>
    </w:p>
    <w:sectPr w:rsidR="009A22D7" w:rsidSect="00A403EE">
      <w:footerReference w:type="default" r:id="rId25"/>
      <w:pgSz w:w="11906" w:h="16838" w:code="9"/>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AEFFE" w14:textId="77777777" w:rsidR="00D333D0" w:rsidRDefault="00D333D0">
      <w:r>
        <w:separator/>
      </w:r>
    </w:p>
  </w:endnote>
  <w:endnote w:type="continuationSeparator" w:id="0">
    <w:p w14:paraId="2514F26B" w14:textId="77777777" w:rsidR="00D333D0" w:rsidRDefault="00D33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Math">
    <w:panose1 w:val="02040503050406030204"/>
    <w:charset w:val="A3"/>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807CE" w14:textId="77777777" w:rsidR="009A22D7" w:rsidRDefault="00000000">
    <w:pPr>
      <w:pBdr>
        <w:top w:val="single" w:sz="6" w:space="1" w:color="auto"/>
      </w:pBdr>
      <w:tabs>
        <w:tab w:val="right" w:pos="10489"/>
      </w:tabs>
      <w:jc w:val="left"/>
    </w:pPr>
    <w:r>
      <w:t>Mã đề 2605</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A0C23" w14:textId="77777777" w:rsidR="00D333D0" w:rsidRDefault="00D333D0">
      <w:r>
        <w:separator/>
      </w:r>
    </w:p>
  </w:footnote>
  <w:footnote w:type="continuationSeparator" w:id="0">
    <w:p w14:paraId="475B0029" w14:textId="77777777" w:rsidR="00D333D0" w:rsidRDefault="00D33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4502F0"/>
    <w:multiLevelType w:val="multilevel"/>
    <w:tmpl w:val="A2AAFBE2"/>
    <w:lvl w:ilvl="0">
      <w:start w:val="1"/>
      <w:numFmt w:val="lowerLetter"/>
      <w:lvlText w:val="(%1)"/>
      <w:lvlJc w:val="left"/>
      <w:pPr>
        <w:ind w:left="630" w:hanging="360"/>
      </w:p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 w15:restartNumberingAfterBreak="0">
    <w:nsid w:val="4BCA5074"/>
    <w:multiLevelType w:val="multilevel"/>
    <w:tmpl w:val="567E8F0E"/>
    <w:lvl w:ilvl="0">
      <w:start w:val="1"/>
      <w:numFmt w:val="lowerLetter"/>
      <w:lvlText w:val="(%1)"/>
      <w:lvlJc w:val="left"/>
      <w:pPr>
        <w:ind w:left="630" w:hanging="360"/>
      </w:p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num w:numId="1" w16cid:durableId="345986981">
    <w:abstractNumId w:val="0"/>
  </w:num>
  <w:num w:numId="2" w16cid:durableId="6339477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3EE"/>
    <w:rsid w:val="001227A0"/>
    <w:rsid w:val="00180EA6"/>
    <w:rsid w:val="001F320D"/>
    <w:rsid w:val="00377063"/>
    <w:rsid w:val="003B64CF"/>
    <w:rsid w:val="0041429E"/>
    <w:rsid w:val="004A767A"/>
    <w:rsid w:val="006F621F"/>
    <w:rsid w:val="009328E7"/>
    <w:rsid w:val="00941039"/>
    <w:rsid w:val="009A22D7"/>
    <w:rsid w:val="00A403EE"/>
    <w:rsid w:val="00A54D41"/>
    <w:rsid w:val="00B30144"/>
    <w:rsid w:val="00B436AF"/>
    <w:rsid w:val="00B70CF0"/>
    <w:rsid w:val="00C0650D"/>
    <w:rsid w:val="00D333D0"/>
    <w:rsid w:val="00D57370"/>
    <w:rsid w:val="00DA7FCD"/>
    <w:rsid w:val="00E716B3"/>
    <w:rsid w:val="00E75C5E"/>
    <w:rsid w:val="00E85FF1"/>
    <w:rsid w:val="00F6592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40B53"/>
  <w15:chartTrackingRefBased/>
  <w15:docId w15:val="{26087A2E-4144-4D49-9172-B63702189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color w:val="000000"/>
      <w:sz w:val="24"/>
    </w:rPr>
  </w:style>
  <w:style w:type="paragraph" w:styleId="u1">
    <w:name w:val="heading 1"/>
    <w:basedOn w:val="Binhthng"/>
    <w:next w:val="Binhthng"/>
    <w:link w:val="u1Char"/>
    <w:uiPriority w:val="9"/>
    <w:qFormat/>
    <w:rsid w:val="00A403EE"/>
    <w:pPr>
      <w:keepNext/>
      <w:keepLines/>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A403EE"/>
    <w:pPr>
      <w:keepNext/>
      <w:keepLines/>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A403EE"/>
    <w:pPr>
      <w:keepNext/>
      <w:keepLines/>
      <w:outlineLvl w:val="2"/>
    </w:pPr>
    <w:rPr>
      <w:rFonts w:asciiTheme="minorHAnsi" w:eastAsiaTheme="majorEastAsia" w:hAnsiTheme="minorHAnsi" w:cstheme="majorBidi"/>
      <w:color w:val="0F4761" w:themeColor="accent1" w:themeShade="BF"/>
      <w:szCs w:val="28"/>
    </w:rPr>
  </w:style>
  <w:style w:type="paragraph" w:styleId="u4">
    <w:name w:val="heading 4"/>
    <w:basedOn w:val="Binhthng"/>
    <w:next w:val="Binhthng"/>
    <w:link w:val="u4Char"/>
    <w:uiPriority w:val="9"/>
    <w:semiHidden/>
    <w:unhideWhenUsed/>
    <w:qFormat/>
    <w:rsid w:val="00A403EE"/>
    <w:pPr>
      <w:keepNext/>
      <w:keepLines/>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A403EE"/>
    <w:pPr>
      <w:keepNext/>
      <w:keepLines/>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A403EE"/>
    <w:pPr>
      <w:keepNext/>
      <w:keepLines/>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A403EE"/>
    <w:pPr>
      <w:keepNext/>
      <w:keepLines/>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A403EE"/>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A403EE"/>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A403EE"/>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A403EE"/>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A403EE"/>
    <w:rPr>
      <w:rFonts w:asciiTheme="minorHAnsi" w:eastAsiaTheme="majorEastAsia" w:hAnsiTheme="minorHAnsi" w:cstheme="majorBidi"/>
      <w:color w:val="0F4761" w:themeColor="accent1" w:themeShade="BF"/>
      <w:szCs w:val="28"/>
    </w:rPr>
  </w:style>
  <w:style w:type="character" w:customStyle="1" w:styleId="u4Char">
    <w:name w:val="Đầu đề 4 Char"/>
    <w:basedOn w:val="Phngmcinhcuaoanvn"/>
    <w:link w:val="u4"/>
    <w:uiPriority w:val="9"/>
    <w:semiHidden/>
    <w:rsid w:val="00A403EE"/>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A403EE"/>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A403EE"/>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A403EE"/>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A403EE"/>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A403EE"/>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A403EE"/>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A403EE"/>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A403EE"/>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TiuphuChar">
    <w:name w:val="Tiêu đề phụ Char"/>
    <w:basedOn w:val="Phngmcinhcuaoanvn"/>
    <w:link w:val="Tiuphu"/>
    <w:uiPriority w:val="11"/>
    <w:rsid w:val="00A403EE"/>
    <w:rPr>
      <w:rFonts w:asciiTheme="minorHAnsi" w:eastAsiaTheme="majorEastAsia" w:hAnsiTheme="minorHAnsi" w:cstheme="majorBidi"/>
      <w:color w:val="595959" w:themeColor="text1" w:themeTint="A6"/>
      <w:spacing w:val="15"/>
      <w:szCs w:val="28"/>
    </w:rPr>
  </w:style>
  <w:style w:type="paragraph" w:styleId="Litrichdn">
    <w:name w:val="Quote"/>
    <w:basedOn w:val="Binhthng"/>
    <w:next w:val="Binhthng"/>
    <w:link w:val="LitrichdnChar"/>
    <w:uiPriority w:val="29"/>
    <w:qFormat/>
    <w:rsid w:val="00A403EE"/>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A403EE"/>
    <w:rPr>
      <w:i/>
      <w:iCs/>
      <w:color w:val="404040" w:themeColor="text1" w:themeTint="BF"/>
    </w:rPr>
  </w:style>
  <w:style w:type="paragraph" w:styleId="oancuaDanhsach">
    <w:name w:val="List Paragraph"/>
    <w:basedOn w:val="Binhthng"/>
    <w:uiPriority w:val="34"/>
    <w:qFormat/>
    <w:rsid w:val="00A403EE"/>
    <w:pPr>
      <w:ind w:left="720"/>
      <w:contextualSpacing/>
    </w:pPr>
  </w:style>
  <w:style w:type="character" w:styleId="NhnmnhThm">
    <w:name w:val="Intense Emphasis"/>
    <w:basedOn w:val="Phngmcinhcuaoanvn"/>
    <w:uiPriority w:val="21"/>
    <w:qFormat/>
    <w:rsid w:val="00A403EE"/>
    <w:rPr>
      <w:i/>
      <w:iCs/>
      <w:color w:val="0F4761" w:themeColor="accent1" w:themeShade="BF"/>
    </w:rPr>
  </w:style>
  <w:style w:type="paragraph" w:styleId="Nhaykepm">
    <w:name w:val="Intense Quote"/>
    <w:basedOn w:val="Binhthng"/>
    <w:next w:val="Binhthng"/>
    <w:link w:val="NhaykepmChar"/>
    <w:uiPriority w:val="30"/>
    <w:qFormat/>
    <w:rsid w:val="00A403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A403EE"/>
    <w:rPr>
      <w:i/>
      <w:iCs/>
      <w:color w:val="0F4761" w:themeColor="accent1" w:themeShade="BF"/>
    </w:rPr>
  </w:style>
  <w:style w:type="character" w:styleId="ThamchiuNhnmnh">
    <w:name w:val="Intense Reference"/>
    <w:basedOn w:val="Phngmcinhcuaoanvn"/>
    <w:uiPriority w:val="32"/>
    <w:qFormat/>
    <w:rsid w:val="00A403EE"/>
    <w:rPr>
      <w:b/>
      <w:bCs/>
      <w:smallCaps/>
      <w:color w:val="0F4761" w:themeColor="accent1" w:themeShade="BF"/>
      <w:spacing w:val="5"/>
    </w:rPr>
  </w:style>
  <w:style w:type="table" w:styleId="LiBang">
    <w:name w:val="Table Grid"/>
    <w:basedOn w:val="BangThngthng"/>
    <w:uiPriority w:val="39"/>
    <w:rsid w:val="00A403EE"/>
    <w:pPr>
      <w:jc w:val="left"/>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BangThngthng"/>
    <w:next w:val="LiBang"/>
    <w:uiPriority w:val="39"/>
    <w:qFormat/>
    <w:rsid w:val="00A403EE"/>
    <w:pPr>
      <w:jc w:val="left"/>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BangThngthng"/>
    <w:uiPriority w:val="40"/>
    <w:rsid w:val="00A403EE"/>
    <w:pPr>
      <w:jc w:val="left"/>
    </w:pPr>
    <w:rPr>
      <w:rFonts w:asciiTheme="minorHAnsi" w:hAnsiTheme="minorHAnsi"/>
      <w:kern w:val="0"/>
      <w:sz w:val="22"/>
      <w:lang w:val="en-US"/>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7.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1.wmf"/><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1649</Words>
  <Characters>9400</Characters>
  <Application>Microsoft Office Word</Application>
  <DocSecurity>0</DocSecurity>
  <Lines>78</Lines>
  <Paragraphs>22</Paragraphs>
  <ScaleCrop>false</ScaleCrop>
  <Company/>
  <LinksUpToDate>false</LinksUpToDate>
  <CharactersWithSpaces>11027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Asus</cp:lastModifiedBy>
  <cp:revision>6</cp:revision>
  <dcterms:created xsi:type="dcterms:W3CDTF">2026-03-16T01:35:00Z</dcterms:created>
  <dcterms:modified xsi:type="dcterms:W3CDTF">2026-03-16T08:25:00Z</dcterms:modified>
  <cp:version>1.0</cp:version>
</cp:coreProperties>
</file>